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50FBEE0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AD0720">
        <w:rPr>
          <w:rFonts w:asciiTheme="majorHAnsi" w:hAnsiTheme="majorHAnsi" w:cs="MyriadPro-Black"/>
          <w:caps/>
          <w:sz w:val="32"/>
          <w:szCs w:val="40"/>
        </w:rPr>
        <w:t>2</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AD0720">
        <w:rPr>
          <w:rFonts w:asciiTheme="majorHAnsi" w:hAnsiTheme="majorHAnsi" w:cs="MyriadPro-Black"/>
          <w:caps/>
          <w:sz w:val="32"/>
          <w:szCs w:val="40"/>
        </w:rPr>
        <w:t>10</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9A33F9">
        <w:rPr>
          <w:rFonts w:asciiTheme="majorHAnsi" w:hAnsiTheme="majorHAnsi" w:cs="MyriadPro-Black"/>
          <w:caps/>
          <w:sz w:val="32"/>
          <w:szCs w:val="40"/>
        </w:rPr>
        <w:t>9</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076B2D">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076B2D">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076B2D">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076B2D">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076B2D">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076B2D">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076B2D">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076B2D">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076B2D">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076B2D">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6" w:name="_Toc451260454"/>
      <w:bookmarkStart w:id="7" w:name="_Toc451260455"/>
      <w:bookmarkStart w:id="8" w:name="_Toc513029416"/>
      <w:bookmarkEnd w:id="6"/>
      <w:bookmarkEnd w:id="7"/>
      <w:r w:rsidRPr="005B64B6">
        <w:rPr>
          <w:caps/>
        </w:rPr>
        <w:t>ZDŮVODNĚNÍ POTŘEBNOSTI REALIZACE PROJEKTU</w:t>
      </w:r>
      <w:bookmarkEnd w:id="8"/>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9" w:name="_Toc513029417"/>
      <w:r w:rsidRPr="004A323F">
        <w:rPr>
          <w:caps/>
        </w:rPr>
        <w:lastRenderedPageBreak/>
        <w:t>Připravenost projektu k realizaci</w:t>
      </w:r>
      <w:bookmarkEnd w:id="9"/>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0" w:name="_Toc513029418"/>
      <w:r w:rsidRPr="004A323F">
        <w:rPr>
          <w:caps/>
        </w:rPr>
        <w:t>Management projektu</w:t>
      </w:r>
      <w:r w:rsidR="006E5C82">
        <w:rPr>
          <w:caps/>
        </w:rPr>
        <w:t xml:space="preserve"> a řízení lidských zdrojů</w:t>
      </w:r>
      <w:bookmarkEnd w:id="10"/>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1" w:name="_Toc451260459"/>
      <w:bookmarkStart w:id="12" w:name="_Toc451260461"/>
      <w:bookmarkStart w:id="13" w:name="_Toc451260462"/>
      <w:bookmarkStart w:id="14" w:name="_Toc513029419"/>
      <w:bookmarkEnd w:id="11"/>
      <w:bookmarkEnd w:id="12"/>
      <w:bookmarkEnd w:id="13"/>
      <w:r w:rsidRPr="004A323F">
        <w:rPr>
          <w:rFonts w:eastAsiaTheme="minorHAnsi"/>
          <w:caps/>
        </w:rPr>
        <w:t>Výstupy projektu</w:t>
      </w:r>
      <w:bookmarkEnd w:id="14"/>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lastRenderedPageBreak/>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5" w:name="_Toc451260464"/>
      <w:bookmarkStart w:id="16" w:name="_Toc451260465"/>
      <w:bookmarkStart w:id="17" w:name="_Toc447182285"/>
      <w:bookmarkStart w:id="18" w:name="_Toc513029420"/>
      <w:bookmarkEnd w:id="15"/>
      <w:bookmarkEnd w:id="16"/>
      <w:r>
        <w:rPr>
          <w:caps/>
        </w:rPr>
        <w:t>REKAPITULACE ROZPOČTU PROJEKTU</w:t>
      </w:r>
      <w:r w:rsidR="006C4405">
        <w:rPr>
          <w:rStyle w:val="Znakapoznpodarou"/>
          <w:caps/>
        </w:rPr>
        <w:footnoteReference w:id="1"/>
      </w:r>
      <w:bookmarkEnd w:id="17"/>
      <w:bookmarkEnd w:id="18"/>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w:t>
      </w:r>
      <w:proofErr w:type="spellStart"/>
      <w:r>
        <w:t>flow</w:t>
      </w:r>
      <w:proofErr w:type="spellEnd"/>
      <w:r>
        <w:t xml:space="preserve">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w:t>
      </w:r>
      <w:proofErr w:type="spellStart"/>
      <w:r>
        <w:t>flow</w:t>
      </w:r>
      <w:proofErr w:type="spellEnd"/>
      <w:r>
        <w:t xml:space="preserve">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w:t>
      </w:r>
      <w:proofErr w:type="spellStart"/>
      <w:r>
        <w:t>flow</w:t>
      </w:r>
      <w:proofErr w:type="spellEnd"/>
      <w:r>
        <w:t>:</w:t>
      </w:r>
    </w:p>
    <w:p w14:paraId="633A576B" w14:textId="77777777" w:rsidR="007F579F" w:rsidRDefault="007F579F" w:rsidP="007F579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99pt" o:ole="">
            <v:imagedata r:id="rId10" o:title=""/>
          </v:shape>
          <o:OLEObject Type="Embed" ProgID="Excel.Sheet.12" ShapeID="_x0000_i1025" DrawAspect="Content" ObjectID="_1655271397"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19"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19"/>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0" w:name="_MON_1528620284"/>
    <w:bookmarkEnd w:id="20"/>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5pt;height:48.5pt" o:ole="">
            <v:imagedata r:id="rId12" o:title=""/>
          </v:shape>
          <o:OLEObject Type="Embed" ProgID="Excel.Sheet.12" ShapeID="_x0000_i1026" DrawAspect="Content" ObjectID="_165527139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1" w:name="_MON_1528620226"/>
    <w:bookmarkEnd w:id="21"/>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pt;height:48.5pt" o:ole="">
            <v:imagedata r:id="rId14" o:title=""/>
          </v:shape>
          <o:OLEObject Type="Embed" ProgID="Excel.Sheet.12" ShapeID="_x0000_i1027" DrawAspect="Content" ObjectID="_1655271399"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2" w:name="_MON_1528619905"/>
      <w:bookmarkEnd w:id="22"/>
      <w:r w:rsidRPr="00184E0C">
        <w:object w:dxaOrig="13863" w:dyaOrig="2085" w14:anchorId="200EF294">
          <v:shape id="_x0000_i1028" type="#_x0000_t75" style="width:459pt;height:69pt" o:ole="">
            <v:imagedata r:id="rId16" o:title=""/>
          </v:shape>
          <o:OLEObject Type="Embed" ProgID="Excel.Sheet.12" ShapeID="_x0000_i1028" DrawAspect="Content" ObjectID="_1655271400"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3" w:name="_Toc513029422"/>
      <w:r w:rsidR="005211DB" w:rsidRPr="004A323F">
        <w:rPr>
          <w:caps/>
        </w:rPr>
        <w:t>rizik</w:t>
      </w:r>
      <w:r w:rsidR="00F97AE7">
        <w:rPr>
          <w:caps/>
        </w:rPr>
        <w:t>A V PROJEKTU</w:t>
      </w:r>
      <w:bookmarkEnd w:id="23"/>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4" w:name="_Toc451260469"/>
      <w:bookmarkEnd w:id="24"/>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5" w:name="_Toc513029423"/>
      <w:r>
        <w:rPr>
          <w:caps/>
        </w:rPr>
        <w:lastRenderedPageBreak/>
        <w:t xml:space="preserve"> </w:t>
      </w:r>
      <w:r w:rsidR="000855EE">
        <w:rPr>
          <w:caps/>
        </w:rPr>
        <w:t>Vliv projektu na horizontální kritéria</w:t>
      </w:r>
      <w:bookmarkEnd w:id="25"/>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6"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6"/>
    </w:p>
    <w:p w14:paraId="3E9F7D96" w14:textId="77777777" w:rsidR="002D567C" w:rsidRDefault="002D567C" w:rsidP="00FD4D41">
      <w:bookmarkStart w:id="27"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7"/>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0CE43B08"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9A33F9">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9A33F9">
            <w:rPr>
              <w:rStyle w:val="slostrnky"/>
              <w:rFonts w:ascii="Arial" w:hAnsi="Arial" w:cs="Arial"/>
              <w:noProof/>
              <w:sz w:val="20"/>
            </w:rPr>
            <w:t>13</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6B2D"/>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20"/>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BD43-88E6-456B-991C-3E805470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3032</Words>
  <Characters>17889</Characters>
  <Application>Microsoft Office Word</Application>
  <DocSecurity>4</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Jana Wildova</cp:lastModifiedBy>
  <cp:revision>2</cp:revision>
  <cp:lastPrinted>2016-07-19T07:29:00Z</cp:lastPrinted>
  <dcterms:created xsi:type="dcterms:W3CDTF">2020-07-03T06:50:00Z</dcterms:created>
  <dcterms:modified xsi:type="dcterms:W3CDTF">2020-07-03T06:50:00Z</dcterms:modified>
</cp:coreProperties>
</file>