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spacing w:before="9"/>
        <w:rPr>
          <w:sz w:val="20"/>
          <w:szCs w:val="20"/>
          <w:lang w:val="cs-CZ"/>
        </w:rPr>
      </w:pPr>
    </w:p>
    <w:p w:rsidR="00B93A15" w:rsidRPr="00AB0BB4" w:rsidRDefault="00837C57">
      <w:pPr>
        <w:ind w:left="1098"/>
        <w:rPr>
          <w:sz w:val="20"/>
          <w:szCs w:val="20"/>
          <w:lang w:val="cs-CZ"/>
        </w:rPr>
      </w:pPr>
      <w:r w:rsidRPr="00AB0BB4">
        <w:rPr>
          <w:spacing w:val="-49"/>
          <w:sz w:val="20"/>
          <w:szCs w:val="20"/>
          <w:lang w:val="cs-CZ"/>
        </w:rPr>
        <w:t xml:space="preserve"> </w:t>
      </w:r>
      <w:r w:rsidRPr="00AB0BB4">
        <w:rPr>
          <w:noProof/>
          <w:spacing w:val="-49"/>
          <w:sz w:val="20"/>
          <w:szCs w:val="20"/>
          <w:lang w:val="cs-CZ" w:eastAsia="cs-CZ"/>
        </w:rPr>
        <mc:AlternateContent>
          <mc:Choice Requires="wps">
            <w:drawing>
              <wp:inline distT="0" distB="0" distL="0" distR="0" wp14:anchorId="03F30C3C" wp14:editId="1E291B70">
                <wp:extent cx="6399530" cy="1609725"/>
                <wp:effectExtent l="11430" t="7620" r="889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097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4B31" w:rsidRPr="00F569B5" w:rsidRDefault="00837C57">
                            <w:pPr>
                              <w:spacing w:before="19"/>
                              <w:ind w:left="4437" w:right="278" w:hanging="4150"/>
                              <w:rPr>
                                <w:b/>
                                <w:sz w:val="24"/>
                                <w:lang w:val="cs-CZ"/>
                              </w:rPr>
                            </w:pPr>
                            <w:r w:rsidRPr="00F569B5">
                              <w:rPr>
                                <w:b/>
                                <w:sz w:val="24"/>
                                <w:lang w:val="cs-CZ"/>
                              </w:rPr>
                              <w:t>Interní postupy M</w:t>
                            </w:r>
                            <w:r w:rsidR="00B14B31" w:rsidRPr="00F569B5">
                              <w:rPr>
                                <w:b/>
                                <w:sz w:val="24"/>
                                <w:lang w:val="cs-CZ"/>
                              </w:rPr>
                              <w:t xml:space="preserve">ístní akční skupiny Brána Brněnska, </w:t>
                            </w:r>
                            <w:proofErr w:type="spellStart"/>
                            <w:r w:rsidRPr="00F569B5">
                              <w:rPr>
                                <w:b/>
                                <w:sz w:val="24"/>
                                <w:lang w:val="cs-CZ"/>
                              </w:rPr>
                              <w:t>z.s</w:t>
                            </w:r>
                            <w:proofErr w:type="spellEnd"/>
                            <w:r w:rsidRPr="00F569B5">
                              <w:rPr>
                                <w:b/>
                                <w:sz w:val="24"/>
                                <w:lang w:val="cs-CZ"/>
                              </w:rPr>
                              <w:t>. pro administraci a výběr</w:t>
                            </w:r>
                          </w:p>
                          <w:p w:rsidR="00B93A15" w:rsidRPr="00F569B5" w:rsidRDefault="00B14B31">
                            <w:pPr>
                              <w:spacing w:before="19"/>
                              <w:ind w:left="4437" w:right="278" w:hanging="4150"/>
                              <w:rPr>
                                <w:b/>
                                <w:sz w:val="24"/>
                                <w:lang w:val="cs-CZ"/>
                              </w:rPr>
                            </w:pPr>
                            <w:r w:rsidRPr="00F569B5">
                              <w:rPr>
                                <w:b/>
                                <w:sz w:val="24"/>
                                <w:lang w:val="cs-CZ"/>
                              </w:rPr>
                              <w:t xml:space="preserve">                                  </w:t>
                            </w:r>
                            <w:r w:rsidR="00837C57" w:rsidRPr="00F569B5">
                              <w:rPr>
                                <w:b/>
                                <w:sz w:val="24"/>
                                <w:lang w:val="cs-CZ"/>
                              </w:rPr>
                              <w:t xml:space="preserve"> projektů pro Programový rámec PRV</w:t>
                            </w:r>
                          </w:p>
                          <w:p w:rsidR="00B93A15" w:rsidRPr="00F569B5" w:rsidRDefault="00B93A15">
                            <w:pPr>
                              <w:pStyle w:val="Zkladntext"/>
                              <w:spacing w:before="9"/>
                              <w:rPr>
                                <w:sz w:val="23"/>
                                <w:lang w:val="cs-CZ"/>
                              </w:rPr>
                            </w:pPr>
                          </w:p>
                          <w:p w:rsidR="00B93A15" w:rsidRPr="00F569B5" w:rsidRDefault="00837C57">
                            <w:pPr>
                              <w:pStyle w:val="Zkladntext"/>
                              <w:ind w:left="109" w:right="377"/>
                              <w:rPr>
                                <w:lang w:val="cs-CZ"/>
                              </w:rPr>
                            </w:pPr>
                            <w:r w:rsidRPr="00F569B5">
                              <w:rPr>
                                <w:lang w:val="cs-CZ"/>
                              </w:rPr>
                              <w:t>Těmto interním postupům jsou nadřazena Pravidla, kterými se stanovují podmínky pro poskytování dotace na projekty Programu rozvoje venkova na období 2014 – 2020 Operace 19.2.1 Podpora provádění operací v rámci strategie komunitně vedeného místního rozvoje 19.2.1 (jejich aktuální verze) a Pravidla, kterými se stanovují podmínky pro místní akční skupiny, jejichž strategie budou schváleny v rámci Programu rozvoje venkova na období 2014 – 2020 (jejich aktuální verze).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3.9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" filled="f" strokeweight=".16936mm">
                <v:textbox inset="0,0,0,0">
                  <w:txbxContent>
                    <w:p w:rsidR="00B14B31" w:rsidRPr="00F569B5" w:rsidRDefault="00837C57">
                      <w:pPr>
                        <w:spacing w:before="19"/>
                        <w:ind w:left="4437" w:right="278" w:hanging="4150"/>
                        <w:rPr>
                          <w:b/>
                          <w:sz w:val="24"/>
                          <w:lang w:val="cs-CZ"/>
                        </w:rPr>
                      </w:pPr>
                      <w:r w:rsidRPr="00F569B5">
                        <w:rPr>
                          <w:b/>
                          <w:sz w:val="24"/>
                          <w:lang w:val="cs-CZ"/>
                        </w:rPr>
                        <w:t>Interní postupy M</w:t>
                      </w:r>
                      <w:r w:rsidR="00B14B31" w:rsidRPr="00F569B5">
                        <w:rPr>
                          <w:b/>
                          <w:sz w:val="24"/>
                          <w:lang w:val="cs-CZ"/>
                        </w:rPr>
                        <w:t xml:space="preserve">ístní akční skupiny Brána Brněnska, </w:t>
                      </w:r>
                      <w:proofErr w:type="spellStart"/>
                      <w:r w:rsidRPr="00F569B5">
                        <w:rPr>
                          <w:b/>
                          <w:sz w:val="24"/>
                          <w:lang w:val="cs-CZ"/>
                        </w:rPr>
                        <w:t>z.s</w:t>
                      </w:r>
                      <w:proofErr w:type="spellEnd"/>
                      <w:r w:rsidRPr="00F569B5">
                        <w:rPr>
                          <w:b/>
                          <w:sz w:val="24"/>
                          <w:lang w:val="cs-CZ"/>
                        </w:rPr>
                        <w:t>. pro administraci a výběr</w:t>
                      </w:r>
                    </w:p>
                    <w:p w:rsidR="00B93A15" w:rsidRPr="00F569B5" w:rsidRDefault="00B14B31">
                      <w:pPr>
                        <w:spacing w:before="19"/>
                        <w:ind w:left="4437" w:right="278" w:hanging="4150"/>
                        <w:rPr>
                          <w:b/>
                          <w:sz w:val="24"/>
                          <w:lang w:val="cs-CZ"/>
                        </w:rPr>
                      </w:pPr>
                      <w:r w:rsidRPr="00F569B5">
                        <w:rPr>
                          <w:b/>
                          <w:sz w:val="24"/>
                          <w:lang w:val="cs-CZ"/>
                        </w:rPr>
                        <w:t xml:space="preserve">                                  </w:t>
                      </w:r>
                      <w:r w:rsidR="00837C57" w:rsidRPr="00F569B5">
                        <w:rPr>
                          <w:b/>
                          <w:sz w:val="24"/>
                          <w:lang w:val="cs-CZ"/>
                        </w:rPr>
                        <w:t xml:space="preserve"> projektů pro Programový rámec PRV</w:t>
                      </w:r>
                    </w:p>
                    <w:p w:rsidR="00B93A15" w:rsidRPr="00F569B5" w:rsidRDefault="00B93A15">
                      <w:pPr>
                        <w:pStyle w:val="Zkladntext"/>
                        <w:spacing w:before="9"/>
                        <w:rPr>
                          <w:sz w:val="23"/>
                          <w:lang w:val="cs-CZ"/>
                        </w:rPr>
                      </w:pPr>
                    </w:p>
                    <w:p w:rsidR="00B93A15" w:rsidRPr="00F569B5" w:rsidRDefault="00837C57">
                      <w:pPr>
                        <w:pStyle w:val="Zkladntext"/>
                        <w:ind w:left="109" w:right="377"/>
                        <w:rPr>
                          <w:lang w:val="cs-CZ"/>
                        </w:rPr>
                      </w:pPr>
                      <w:r w:rsidRPr="00F569B5">
                        <w:rPr>
                          <w:lang w:val="cs-CZ"/>
                        </w:rPr>
                        <w:t>Těmto interním postupům jsou nadřazena Pravidla, kterými se stanovují podmínky pro poskytování dotace na projekty Programu rozvoje venkova na období 2014 – 2020 Operace 19.2.1 Podpora provádění operací v rámci strategie komunitně vedeného místního rozvoje 19.2.1 (jejich aktuální verze) a Pravidla, kterými se stanovují podmínky pro místní akční skupiny, jejichž strategie budou schváleny v rámci Programu rozvoje venkova na období 2014 – 2020 (jejich aktuální verze).</w:t>
                      </w:r>
                    </w:p>
                  </w:txbxContent>
                </v:textbox>
                <w10:anchorlock/>
              </v:shape>
            </w:pict>
          </mc:Fallback>
        </mc:AlternateContent>
      </w: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B93A15">
      <w:pPr>
        <w:pStyle w:val="Zkladntext"/>
        <w:rPr>
          <w:sz w:val="20"/>
          <w:szCs w:val="20"/>
          <w:lang w:val="cs-CZ"/>
        </w:rPr>
      </w:pPr>
    </w:p>
    <w:p w:rsidR="00B93A15" w:rsidRPr="00AB0BB4" w:rsidRDefault="00FC791B">
      <w:pPr>
        <w:pStyle w:val="Zkladntext"/>
        <w:rPr>
          <w:sz w:val="20"/>
          <w:szCs w:val="20"/>
          <w:lang w:val="cs-CZ"/>
        </w:rPr>
      </w:pPr>
      <w:r w:rsidRPr="00AB0BB4">
        <w:rPr>
          <w:noProof/>
          <w:sz w:val="20"/>
          <w:szCs w:val="20"/>
          <w:lang w:val="cs-CZ" w:eastAsia="cs-CZ"/>
        </w:rPr>
        <w:drawing>
          <wp:anchor distT="0" distB="0" distL="0" distR="0" simplePos="0" relativeHeight="1048" behindDoc="0" locked="0" layoutInCell="1" allowOverlap="1" wp14:anchorId="39CF0BDA" wp14:editId="5706829C">
            <wp:simplePos x="0" y="0"/>
            <wp:positionH relativeFrom="page">
              <wp:posOffset>1737995</wp:posOffset>
            </wp:positionH>
            <wp:positionV relativeFrom="paragraph">
              <wp:posOffset>398780</wp:posOffset>
            </wp:positionV>
            <wp:extent cx="3194050" cy="585470"/>
            <wp:effectExtent l="0" t="0" r="6350" b="508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194050" cy="585470"/>
                    </a:xfrm>
                    <a:prstGeom prst="rect">
                      <a:avLst/>
                    </a:prstGeom>
                  </pic:spPr>
                </pic:pic>
              </a:graphicData>
            </a:graphic>
          </wp:anchor>
        </w:drawing>
      </w:r>
    </w:p>
    <w:p w:rsidR="00B93A15" w:rsidRPr="00AB0BB4" w:rsidRDefault="00FC791B">
      <w:pPr>
        <w:pStyle w:val="Zkladntext"/>
        <w:rPr>
          <w:sz w:val="20"/>
          <w:szCs w:val="20"/>
          <w:lang w:val="cs-CZ"/>
        </w:rPr>
      </w:pPr>
      <w:r w:rsidRPr="00AB0BB4">
        <w:rPr>
          <w:noProof/>
          <w:sz w:val="20"/>
          <w:szCs w:val="20"/>
          <w:lang w:val="cs-CZ" w:eastAsia="cs-CZ"/>
        </w:rPr>
        <w:drawing>
          <wp:anchor distT="0" distB="0" distL="0" distR="0" simplePos="0" relativeHeight="1072" behindDoc="0" locked="0" layoutInCell="1" allowOverlap="1" wp14:anchorId="5EBBA2FA" wp14:editId="5F6827E3">
            <wp:simplePos x="0" y="0"/>
            <wp:positionH relativeFrom="page">
              <wp:posOffset>6207125</wp:posOffset>
            </wp:positionH>
            <wp:positionV relativeFrom="paragraph">
              <wp:posOffset>65405</wp:posOffset>
            </wp:positionV>
            <wp:extent cx="1649095" cy="591185"/>
            <wp:effectExtent l="0" t="0" r="825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49095" cy="591185"/>
                    </a:xfrm>
                    <a:prstGeom prst="rect">
                      <a:avLst/>
                    </a:prstGeom>
                  </pic:spPr>
                </pic:pic>
              </a:graphicData>
            </a:graphic>
          </wp:anchor>
        </w:drawing>
      </w:r>
    </w:p>
    <w:p w:rsidR="00B93A15" w:rsidRPr="00AB0BB4" w:rsidRDefault="00B93A15">
      <w:pPr>
        <w:pStyle w:val="Zkladntext"/>
        <w:rPr>
          <w:sz w:val="20"/>
          <w:szCs w:val="20"/>
          <w:lang w:val="cs-CZ"/>
        </w:rPr>
      </w:pPr>
    </w:p>
    <w:p w:rsidR="00B93A15" w:rsidRPr="00AB0BB4" w:rsidRDefault="00B93A15">
      <w:pPr>
        <w:jc w:val="right"/>
        <w:rPr>
          <w:sz w:val="20"/>
          <w:szCs w:val="20"/>
          <w:lang w:val="cs-CZ"/>
        </w:rPr>
        <w:sectPr w:rsidR="00B93A15" w:rsidRPr="00AB0BB4" w:rsidSect="00FC791B">
          <w:type w:val="continuous"/>
          <w:pgSz w:w="16840" w:h="11907" w:code="9"/>
          <w:pgMar w:top="1701" w:right="2420" w:bottom="1701" w:left="2420" w:header="709" w:footer="709" w:gutter="0"/>
          <w:cols w:space="708"/>
          <w:docGrid w:linePitch="299"/>
        </w:sectPr>
      </w:pPr>
    </w:p>
    <w:p w:rsidR="00B93A15" w:rsidRPr="00FC791B" w:rsidRDefault="00837C57" w:rsidP="00FC791B">
      <w:pPr>
        <w:pStyle w:val="Nadpis1"/>
        <w:numPr>
          <w:ilvl w:val="0"/>
          <w:numId w:val="8"/>
        </w:numPr>
        <w:spacing w:before="51"/>
        <w:ind w:left="284" w:right="-28" w:firstLine="0"/>
        <w:jc w:val="left"/>
        <w:rPr>
          <w:lang w:val="cs-CZ"/>
        </w:rPr>
      </w:pPr>
      <w:r w:rsidRPr="00FC791B">
        <w:rPr>
          <w:lang w:val="cs-CZ"/>
        </w:rPr>
        <w:lastRenderedPageBreak/>
        <w:t>Identifikace MAS</w:t>
      </w:r>
    </w:p>
    <w:p w:rsidR="00B14B31" w:rsidRPr="00FC791B" w:rsidRDefault="00B14B31" w:rsidP="00FC791B">
      <w:pPr>
        <w:pStyle w:val="Nadpis1"/>
        <w:spacing w:before="51"/>
        <w:ind w:left="284" w:right="-28" w:firstLine="0"/>
        <w:jc w:val="left"/>
        <w:rPr>
          <w:lang w:val="cs-CZ"/>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379"/>
      </w:tblGrid>
      <w:tr w:rsidR="00B14B31" w:rsidRPr="00FC791B" w:rsidTr="00B14B31">
        <w:trPr>
          <w:trHeight w:hRule="exact" w:val="287"/>
        </w:trPr>
        <w:tc>
          <w:tcPr>
            <w:tcW w:w="2835" w:type="dxa"/>
            <w:shd w:val="clear" w:color="auto" w:fill="FDE9D9"/>
          </w:tcPr>
          <w:p w:rsidR="00B14B31" w:rsidRPr="00FC791B" w:rsidRDefault="00B14B31" w:rsidP="00FC791B">
            <w:pPr>
              <w:pStyle w:val="TableParagraph"/>
              <w:spacing w:line="274" w:lineRule="exact"/>
              <w:ind w:left="284" w:right="-28"/>
              <w:rPr>
                <w:sz w:val="24"/>
                <w:szCs w:val="24"/>
                <w:lang w:val="cs-CZ"/>
              </w:rPr>
            </w:pPr>
            <w:r w:rsidRPr="00FC791B">
              <w:rPr>
                <w:sz w:val="24"/>
                <w:szCs w:val="24"/>
                <w:lang w:val="cs-CZ"/>
              </w:rPr>
              <w:t>Název nositele SCLLD</w:t>
            </w:r>
          </w:p>
        </w:tc>
        <w:tc>
          <w:tcPr>
            <w:tcW w:w="6379" w:type="dxa"/>
          </w:tcPr>
          <w:p w:rsidR="00B14B31" w:rsidRPr="00FC791B" w:rsidRDefault="00B14B31" w:rsidP="00FC791B">
            <w:pPr>
              <w:pStyle w:val="TableParagraph"/>
              <w:spacing w:line="274" w:lineRule="exact"/>
              <w:ind w:left="284" w:right="-28"/>
              <w:rPr>
                <w:sz w:val="24"/>
                <w:szCs w:val="24"/>
                <w:lang w:val="cs-CZ"/>
              </w:rPr>
            </w:pPr>
            <w:r w:rsidRPr="00FC791B">
              <w:rPr>
                <w:sz w:val="24"/>
                <w:szCs w:val="24"/>
                <w:lang w:val="cs-CZ"/>
              </w:rPr>
              <w:t xml:space="preserve">Místní akční skupina Brána </w:t>
            </w:r>
            <w:proofErr w:type="gramStart"/>
            <w:r w:rsidRPr="00FC791B">
              <w:rPr>
                <w:sz w:val="24"/>
                <w:szCs w:val="24"/>
                <w:lang w:val="cs-CZ"/>
              </w:rPr>
              <w:t>Brněnska,</w:t>
            </w:r>
            <w:r w:rsidR="00F569B5" w:rsidRPr="00FC791B">
              <w:rPr>
                <w:sz w:val="24"/>
                <w:szCs w:val="24"/>
                <w:lang w:val="cs-CZ"/>
              </w:rPr>
              <w:t xml:space="preserve"> </w:t>
            </w:r>
            <w:proofErr w:type="spellStart"/>
            <w:r w:rsidRPr="00FC791B">
              <w:rPr>
                <w:sz w:val="24"/>
                <w:szCs w:val="24"/>
                <w:lang w:val="cs-CZ"/>
              </w:rPr>
              <w:t>z.s</w:t>
            </w:r>
            <w:proofErr w:type="spellEnd"/>
            <w:r w:rsidRPr="00FC791B">
              <w:rPr>
                <w:sz w:val="24"/>
                <w:szCs w:val="24"/>
                <w:lang w:val="cs-CZ"/>
              </w:rPr>
              <w:t>.</w:t>
            </w:r>
            <w:proofErr w:type="gramEnd"/>
            <w:r w:rsidRPr="00FC791B">
              <w:rPr>
                <w:sz w:val="24"/>
                <w:szCs w:val="24"/>
                <w:lang w:val="cs-CZ"/>
              </w:rPr>
              <w:t xml:space="preserve"> </w:t>
            </w:r>
          </w:p>
        </w:tc>
      </w:tr>
      <w:tr w:rsidR="00B14B31" w:rsidRPr="00FC791B" w:rsidTr="00B14B31">
        <w:trPr>
          <w:trHeight w:hRule="exact" w:val="286"/>
        </w:trPr>
        <w:tc>
          <w:tcPr>
            <w:tcW w:w="2835" w:type="dxa"/>
            <w:shd w:val="clear" w:color="auto" w:fill="FDE9D9"/>
          </w:tcPr>
          <w:p w:rsidR="00B14B31" w:rsidRPr="00FC791B" w:rsidRDefault="00B14B31" w:rsidP="00FC791B">
            <w:pPr>
              <w:pStyle w:val="TableParagraph"/>
              <w:ind w:left="284" w:right="-28"/>
              <w:rPr>
                <w:sz w:val="24"/>
                <w:szCs w:val="24"/>
                <w:lang w:val="cs-CZ"/>
              </w:rPr>
            </w:pPr>
            <w:r w:rsidRPr="00FC791B">
              <w:rPr>
                <w:sz w:val="24"/>
                <w:szCs w:val="24"/>
                <w:lang w:val="cs-CZ"/>
              </w:rPr>
              <w:t>Právní forma</w:t>
            </w:r>
          </w:p>
        </w:tc>
        <w:tc>
          <w:tcPr>
            <w:tcW w:w="6379" w:type="dxa"/>
          </w:tcPr>
          <w:p w:rsidR="00B14B31" w:rsidRPr="00FC791B" w:rsidRDefault="00B14B31" w:rsidP="00FC791B">
            <w:pPr>
              <w:pStyle w:val="TableParagraph"/>
              <w:ind w:left="284" w:right="-28"/>
              <w:rPr>
                <w:sz w:val="24"/>
                <w:szCs w:val="24"/>
                <w:lang w:val="cs-CZ"/>
              </w:rPr>
            </w:pPr>
            <w:r w:rsidRPr="00FC791B">
              <w:rPr>
                <w:sz w:val="24"/>
                <w:szCs w:val="24"/>
                <w:lang w:val="cs-CZ"/>
              </w:rPr>
              <w:t>Zapsaný spolek</w:t>
            </w:r>
          </w:p>
        </w:tc>
      </w:tr>
      <w:tr w:rsidR="00B14B31" w:rsidRPr="00FC791B" w:rsidTr="00B14B31">
        <w:trPr>
          <w:trHeight w:hRule="exact" w:val="286"/>
        </w:trPr>
        <w:tc>
          <w:tcPr>
            <w:tcW w:w="2835" w:type="dxa"/>
            <w:shd w:val="clear" w:color="auto" w:fill="FDE9D9"/>
          </w:tcPr>
          <w:p w:rsidR="00B14B31" w:rsidRPr="00FC791B" w:rsidRDefault="00B14B31" w:rsidP="00FC791B">
            <w:pPr>
              <w:pStyle w:val="TableParagraph"/>
              <w:ind w:left="284" w:right="-28"/>
              <w:rPr>
                <w:sz w:val="24"/>
                <w:szCs w:val="24"/>
                <w:lang w:val="cs-CZ"/>
              </w:rPr>
            </w:pPr>
            <w:r w:rsidRPr="00FC791B">
              <w:rPr>
                <w:sz w:val="24"/>
                <w:szCs w:val="24"/>
                <w:lang w:val="cs-CZ"/>
              </w:rPr>
              <w:t>IČ</w:t>
            </w:r>
          </w:p>
        </w:tc>
        <w:tc>
          <w:tcPr>
            <w:tcW w:w="6379" w:type="dxa"/>
          </w:tcPr>
          <w:p w:rsidR="00B14B31" w:rsidRPr="00FC791B" w:rsidRDefault="00B14B31" w:rsidP="00FC791B">
            <w:pPr>
              <w:pStyle w:val="TableParagraph"/>
              <w:ind w:left="284" w:right="-28"/>
              <w:rPr>
                <w:sz w:val="24"/>
                <w:szCs w:val="24"/>
                <w:lang w:val="cs-CZ"/>
              </w:rPr>
            </w:pPr>
            <w:r w:rsidRPr="00FC791B">
              <w:rPr>
                <w:sz w:val="24"/>
                <w:szCs w:val="24"/>
                <w:lang w:val="cs-CZ"/>
              </w:rPr>
              <w:t>22712372</w:t>
            </w:r>
          </w:p>
        </w:tc>
      </w:tr>
      <w:tr w:rsidR="00B14B31" w:rsidRPr="00FC791B" w:rsidTr="00B14B31">
        <w:trPr>
          <w:trHeight w:hRule="exact" w:val="287"/>
        </w:trPr>
        <w:tc>
          <w:tcPr>
            <w:tcW w:w="2835" w:type="dxa"/>
            <w:shd w:val="clear" w:color="auto" w:fill="FDE9D9"/>
          </w:tcPr>
          <w:p w:rsidR="00B14B31" w:rsidRPr="00FC791B" w:rsidRDefault="00B14B31" w:rsidP="00FC791B">
            <w:pPr>
              <w:pStyle w:val="TableParagraph"/>
              <w:spacing w:line="274" w:lineRule="exact"/>
              <w:ind w:left="284" w:right="-28"/>
              <w:rPr>
                <w:sz w:val="24"/>
                <w:szCs w:val="24"/>
                <w:lang w:val="cs-CZ"/>
              </w:rPr>
            </w:pPr>
            <w:r w:rsidRPr="00FC791B">
              <w:rPr>
                <w:sz w:val="24"/>
                <w:szCs w:val="24"/>
                <w:lang w:val="cs-CZ"/>
              </w:rPr>
              <w:t>Adresa sídla</w:t>
            </w:r>
          </w:p>
        </w:tc>
        <w:tc>
          <w:tcPr>
            <w:tcW w:w="6379" w:type="dxa"/>
          </w:tcPr>
          <w:p w:rsidR="00B14B31" w:rsidRPr="00FC791B" w:rsidRDefault="00B14B31" w:rsidP="00FC791B">
            <w:pPr>
              <w:pStyle w:val="TableParagraph"/>
              <w:spacing w:line="274" w:lineRule="exact"/>
              <w:ind w:left="284" w:right="-28"/>
              <w:rPr>
                <w:sz w:val="24"/>
                <w:szCs w:val="24"/>
                <w:lang w:val="cs-CZ"/>
              </w:rPr>
            </w:pPr>
            <w:r w:rsidRPr="00FC791B">
              <w:rPr>
                <w:sz w:val="24"/>
                <w:szCs w:val="24"/>
                <w:lang w:val="cs-CZ"/>
              </w:rPr>
              <w:t>Křížkovského 48/2, 664 34 Kuřim</w:t>
            </w:r>
          </w:p>
        </w:tc>
      </w:tr>
      <w:tr w:rsidR="00B14B31" w:rsidRPr="00FC791B" w:rsidTr="00B14B31">
        <w:trPr>
          <w:trHeight w:hRule="exact" w:val="286"/>
        </w:trPr>
        <w:tc>
          <w:tcPr>
            <w:tcW w:w="2835" w:type="dxa"/>
            <w:shd w:val="clear" w:color="auto" w:fill="FDE9D9"/>
          </w:tcPr>
          <w:p w:rsidR="00B14B31" w:rsidRPr="00FC791B" w:rsidRDefault="00B14B31" w:rsidP="00FC791B">
            <w:pPr>
              <w:pStyle w:val="TableParagraph"/>
              <w:ind w:left="284" w:right="-28"/>
              <w:rPr>
                <w:sz w:val="24"/>
                <w:szCs w:val="24"/>
                <w:lang w:val="cs-CZ"/>
              </w:rPr>
            </w:pPr>
            <w:r w:rsidRPr="00FC791B">
              <w:rPr>
                <w:sz w:val="24"/>
                <w:szCs w:val="24"/>
                <w:lang w:val="cs-CZ"/>
              </w:rPr>
              <w:t>Internetové stránky</w:t>
            </w:r>
          </w:p>
        </w:tc>
        <w:tc>
          <w:tcPr>
            <w:tcW w:w="6379" w:type="dxa"/>
          </w:tcPr>
          <w:p w:rsidR="00B14B31" w:rsidRPr="00FC791B" w:rsidRDefault="00F569B5" w:rsidP="00FC791B">
            <w:pPr>
              <w:spacing w:before="100" w:beforeAutospacing="1" w:after="100" w:afterAutospacing="1"/>
              <w:ind w:left="284" w:right="-28"/>
              <w:rPr>
                <w:sz w:val="24"/>
                <w:szCs w:val="24"/>
                <w:lang w:val="cs-CZ"/>
              </w:rPr>
            </w:pPr>
            <w:r w:rsidRPr="00FC791B">
              <w:rPr>
                <w:sz w:val="24"/>
                <w:szCs w:val="24"/>
                <w:lang w:val="cs-CZ"/>
              </w:rPr>
              <w:t xml:space="preserve">  </w:t>
            </w:r>
            <w:hyperlink r:id="rId11" w:tgtFrame="_blank" w:history="1">
              <w:r w:rsidR="00B14B31" w:rsidRPr="00FC791B">
                <w:rPr>
                  <w:rStyle w:val="Hypertextovodkaz"/>
                  <w:sz w:val="24"/>
                  <w:szCs w:val="24"/>
                  <w:lang w:val="cs-CZ"/>
                </w:rPr>
                <w:t>www.branabrnenska.cz</w:t>
              </w:r>
            </w:hyperlink>
          </w:p>
          <w:p w:rsidR="00B14B31" w:rsidRPr="00FC791B" w:rsidRDefault="00B14B31" w:rsidP="00FC791B">
            <w:pPr>
              <w:pStyle w:val="TableParagraph"/>
              <w:ind w:left="284" w:right="-28"/>
              <w:rPr>
                <w:sz w:val="24"/>
                <w:szCs w:val="24"/>
                <w:lang w:val="cs-CZ"/>
              </w:rPr>
            </w:pPr>
          </w:p>
        </w:tc>
      </w:tr>
      <w:tr w:rsidR="00B14B31" w:rsidRPr="00FC791B" w:rsidTr="00B14B31">
        <w:trPr>
          <w:trHeight w:hRule="exact" w:val="286"/>
        </w:trPr>
        <w:tc>
          <w:tcPr>
            <w:tcW w:w="2835" w:type="dxa"/>
            <w:shd w:val="clear" w:color="auto" w:fill="FDE9D9"/>
          </w:tcPr>
          <w:p w:rsidR="00B14B31" w:rsidRPr="00FC791B" w:rsidRDefault="00B14B31" w:rsidP="00FC791B">
            <w:pPr>
              <w:pStyle w:val="TableParagraph"/>
              <w:ind w:left="284" w:right="-28"/>
              <w:rPr>
                <w:sz w:val="24"/>
                <w:szCs w:val="24"/>
                <w:lang w:val="cs-CZ"/>
              </w:rPr>
            </w:pPr>
            <w:r w:rsidRPr="00FC791B">
              <w:rPr>
                <w:sz w:val="24"/>
                <w:szCs w:val="24"/>
                <w:lang w:val="cs-CZ"/>
              </w:rPr>
              <w:t>NUTS II.</w:t>
            </w:r>
          </w:p>
        </w:tc>
        <w:tc>
          <w:tcPr>
            <w:tcW w:w="6379" w:type="dxa"/>
          </w:tcPr>
          <w:p w:rsidR="00B14B31" w:rsidRPr="00FC791B" w:rsidRDefault="00B14B31" w:rsidP="00FC791B">
            <w:pPr>
              <w:pStyle w:val="TableParagraph"/>
              <w:ind w:left="284" w:right="-28"/>
              <w:rPr>
                <w:sz w:val="24"/>
                <w:szCs w:val="24"/>
                <w:lang w:val="cs-CZ"/>
              </w:rPr>
            </w:pPr>
            <w:r w:rsidRPr="00FC791B">
              <w:rPr>
                <w:sz w:val="24"/>
                <w:szCs w:val="24"/>
                <w:lang w:val="cs-CZ"/>
              </w:rPr>
              <w:t>Jihovýchod</w:t>
            </w:r>
          </w:p>
        </w:tc>
      </w:tr>
      <w:tr w:rsidR="00B14B31" w:rsidRPr="00FC791B" w:rsidTr="00B14B31">
        <w:trPr>
          <w:trHeight w:hRule="exact" w:val="287"/>
        </w:trPr>
        <w:tc>
          <w:tcPr>
            <w:tcW w:w="2835" w:type="dxa"/>
            <w:shd w:val="clear" w:color="auto" w:fill="FDE9D9"/>
          </w:tcPr>
          <w:p w:rsidR="00B14B31" w:rsidRPr="00FC791B" w:rsidRDefault="00B14B31" w:rsidP="00FC791B">
            <w:pPr>
              <w:pStyle w:val="TableParagraph"/>
              <w:spacing w:line="274" w:lineRule="exact"/>
              <w:ind w:left="284" w:right="-28"/>
              <w:rPr>
                <w:sz w:val="24"/>
                <w:szCs w:val="24"/>
                <w:lang w:val="cs-CZ"/>
              </w:rPr>
            </w:pPr>
            <w:r w:rsidRPr="00FC791B">
              <w:rPr>
                <w:sz w:val="24"/>
                <w:szCs w:val="24"/>
                <w:lang w:val="cs-CZ"/>
              </w:rPr>
              <w:t>NUTS III.</w:t>
            </w:r>
          </w:p>
        </w:tc>
        <w:tc>
          <w:tcPr>
            <w:tcW w:w="6379" w:type="dxa"/>
          </w:tcPr>
          <w:p w:rsidR="00B14B31" w:rsidRPr="00FC791B" w:rsidRDefault="00B14B31" w:rsidP="00FC791B">
            <w:pPr>
              <w:pStyle w:val="TableParagraph"/>
              <w:spacing w:line="274" w:lineRule="exact"/>
              <w:ind w:left="284" w:right="-28"/>
              <w:rPr>
                <w:sz w:val="24"/>
                <w:szCs w:val="24"/>
                <w:lang w:val="cs-CZ"/>
              </w:rPr>
            </w:pPr>
            <w:r w:rsidRPr="00FC791B">
              <w:rPr>
                <w:sz w:val="24"/>
                <w:szCs w:val="24"/>
                <w:lang w:val="cs-CZ"/>
              </w:rPr>
              <w:t>Jihomoravský kraj</w:t>
            </w:r>
          </w:p>
        </w:tc>
      </w:tr>
      <w:tr w:rsidR="00B14B31" w:rsidRPr="00FC791B" w:rsidTr="00B14B31">
        <w:trPr>
          <w:trHeight w:hRule="exact" w:val="562"/>
        </w:trPr>
        <w:tc>
          <w:tcPr>
            <w:tcW w:w="2835" w:type="dxa"/>
            <w:shd w:val="clear" w:color="auto" w:fill="FDE9D9"/>
          </w:tcPr>
          <w:p w:rsidR="00B14B31" w:rsidRPr="00FC791B" w:rsidRDefault="00B14B31" w:rsidP="00FC791B">
            <w:pPr>
              <w:pStyle w:val="TableParagraph"/>
              <w:ind w:left="284" w:right="-28"/>
              <w:rPr>
                <w:sz w:val="24"/>
                <w:szCs w:val="24"/>
                <w:lang w:val="cs-CZ"/>
              </w:rPr>
            </w:pPr>
            <w:r w:rsidRPr="00FC791B">
              <w:rPr>
                <w:sz w:val="24"/>
                <w:szCs w:val="24"/>
                <w:lang w:val="cs-CZ"/>
              </w:rPr>
              <w:t>Předseda</w:t>
            </w:r>
          </w:p>
        </w:tc>
        <w:tc>
          <w:tcPr>
            <w:tcW w:w="6379" w:type="dxa"/>
          </w:tcPr>
          <w:p w:rsidR="00B14B31" w:rsidRPr="00FC791B" w:rsidRDefault="00B14B31" w:rsidP="00FC791B">
            <w:pPr>
              <w:pStyle w:val="TableParagraph"/>
              <w:ind w:left="284" w:right="-28"/>
              <w:rPr>
                <w:sz w:val="24"/>
                <w:szCs w:val="24"/>
                <w:lang w:val="cs-CZ"/>
              </w:rPr>
            </w:pPr>
            <w:r w:rsidRPr="00FC791B">
              <w:rPr>
                <w:sz w:val="24"/>
                <w:szCs w:val="24"/>
                <w:lang w:val="cs-CZ"/>
              </w:rPr>
              <w:t>Ing. Oldřich Štarha</w:t>
            </w:r>
          </w:p>
          <w:p w:rsidR="00B14B31" w:rsidRPr="00FC791B" w:rsidRDefault="00B14B31" w:rsidP="00FC791B">
            <w:pPr>
              <w:pStyle w:val="TableParagraph"/>
              <w:spacing w:line="240" w:lineRule="auto"/>
              <w:ind w:left="284" w:right="-28"/>
              <w:rPr>
                <w:sz w:val="24"/>
                <w:szCs w:val="24"/>
                <w:lang w:val="cs-CZ"/>
              </w:rPr>
            </w:pPr>
            <w:r w:rsidRPr="00FC791B">
              <w:rPr>
                <w:sz w:val="24"/>
                <w:szCs w:val="24"/>
                <w:lang w:val="cs-CZ"/>
              </w:rPr>
              <w:t xml:space="preserve">tel. 775307291, </w:t>
            </w:r>
            <w:r w:rsidR="008853E7" w:rsidRPr="00FC791B">
              <w:rPr>
                <w:sz w:val="24"/>
                <w:szCs w:val="24"/>
                <w:lang w:val="cs-CZ"/>
              </w:rPr>
              <w:t>starha@post.cz</w:t>
            </w:r>
          </w:p>
        </w:tc>
      </w:tr>
      <w:tr w:rsidR="00B14B31" w:rsidRPr="00FC791B" w:rsidTr="00B14B31">
        <w:trPr>
          <w:trHeight w:hRule="exact" w:val="562"/>
        </w:trPr>
        <w:tc>
          <w:tcPr>
            <w:tcW w:w="2835" w:type="dxa"/>
            <w:shd w:val="clear" w:color="auto" w:fill="FDE9D9"/>
          </w:tcPr>
          <w:p w:rsidR="00B14B31" w:rsidRPr="00FC791B" w:rsidRDefault="00B14B31" w:rsidP="00FC791B">
            <w:pPr>
              <w:pStyle w:val="TableParagraph"/>
              <w:ind w:left="284" w:right="-28"/>
              <w:rPr>
                <w:sz w:val="24"/>
                <w:szCs w:val="24"/>
                <w:lang w:val="cs-CZ"/>
              </w:rPr>
            </w:pPr>
            <w:r w:rsidRPr="00FC791B">
              <w:rPr>
                <w:sz w:val="24"/>
                <w:szCs w:val="24"/>
                <w:lang w:val="cs-CZ"/>
              </w:rPr>
              <w:t>Místopředseda</w:t>
            </w:r>
          </w:p>
        </w:tc>
        <w:tc>
          <w:tcPr>
            <w:tcW w:w="6379" w:type="dxa"/>
          </w:tcPr>
          <w:p w:rsidR="00B14B31" w:rsidRPr="00FC791B" w:rsidRDefault="00B14B31" w:rsidP="00FC791B">
            <w:pPr>
              <w:pStyle w:val="TableParagraph"/>
              <w:ind w:left="284" w:right="-28"/>
              <w:rPr>
                <w:sz w:val="24"/>
                <w:szCs w:val="24"/>
                <w:lang w:val="cs-CZ"/>
              </w:rPr>
            </w:pPr>
            <w:r w:rsidRPr="00FC791B">
              <w:rPr>
                <w:sz w:val="24"/>
                <w:szCs w:val="24"/>
                <w:lang w:val="cs-CZ"/>
              </w:rPr>
              <w:t>Ing. Tomáš Hájek</w:t>
            </w:r>
          </w:p>
          <w:p w:rsidR="00B14B31" w:rsidRPr="00FC791B" w:rsidRDefault="00B14B31" w:rsidP="00FC791B">
            <w:pPr>
              <w:pStyle w:val="TableParagraph"/>
              <w:spacing w:line="240" w:lineRule="auto"/>
              <w:ind w:left="284" w:right="-28"/>
              <w:rPr>
                <w:sz w:val="24"/>
                <w:szCs w:val="24"/>
                <w:lang w:val="cs-CZ"/>
              </w:rPr>
            </w:pPr>
            <w:r w:rsidRPr="00FC791B">
              <w:rPr>
                <w:sz w:val="24"/>
                <w:szCs w:val="24"/>
                <w:lang w:val="cs-CZ"/>
              </w:rPr>
              <w:t>tel. 731480119,starosta@ostrovacice.eu</w:t>
            </w:r>
          </w:p>
        </w:tc>
      </w:tr>
      <w:tr w:rsidR="00B14B31" w:rsidRPr="00FC791B" w:rsidTr="00B14B31">
        <w:trPr>
          <w:trHeight w:hRule="exact" w:val="563"/>
        </w:trPr>
        <w:tc>
          <w:tcPr>
            <w:tcW w:w="2835" w:type="dxa"/>
            <w:shd w:val="clear" w:color="auto" w:fill="FDE9D9"/>
          </w:tcPr>
          <w:p w:rsidR="00B14B31" w:rsidRPr="00FC791B" w:rsidRDefault="00B14B31" w:rsidP="00FC791B">
            <w:pPr>
              <w:pStyle w:val="TableParagraph"/>
              <w:spacing w:line="240" w:lineRule="auto"/>
              <w:ind w:left="284" w:right="-28"/>
              <w:rPr>
                <w:sz w:val="24"/>
                <w:szCs w:val="24"/>
                <w:lang w:val="cs-CZ"/>
              </w:rPr>
            </w:pPr>
            <w:r w:rsidRPr="00FC791B">
              <w:rPr>
                <w:sz w:val="24"/>
                <w:szCs w:val="24"/>
                <w:lang w:val="cs-CZ"/>
              </w:rPr>
              <w:t xml:space="preserve">Vedoucí pracovník SCLLD </w:t>
            </w:r>
          </w:p>
        </w:tc>
        <w:tc>
          <w:tcPr>
            <w:tcW w:w="6379" w:type="dxa"/>
          </w:tcPr>
          <w:p w:rsidR="00B14B31" w:rsidRPr="00FC791B" w:rsidRDefault="00B14B31" w:rsidP="00FC791B">
            <w:pPr>
              <w:pStyle w:val="TableParagraph"/>
              <w:spacing w:line="274" w:lineRule="exact"/>
              <w:ind w:left="284" w:right="-28"/>
              <w:rPr>
                <w:sz w:val="24"/>
                <w:szCs w:val="24"/>
                <w:lang w:val="cs-CZ"/>
              </w:rPr>
            </w:pPr>
            <w:r w:rsidRPr="00FC791B">
              <w:rPr>
                <w:sz w:val="24"/>
                <w:szCs w:val="24"/>
                <w:lang w:val="cs-CZ"/>
              </w:rPr>
              <w:t>Bc. Jana Š</w:t>
            </w:r>
            <w:r w:rsidR="00F569B5" w:rsidRPr="00FC791B">
              <w:rPr>
                <w:sz w:val="24"/>
                <w:szCs w:val="24"/>
                <w:lang w:val="cs-CZ"/>
              </w:rPr>
              <w:t>ťastn</w:t>
            </w:r>
            <w:r w:rsidRPr="00FC791B">
              <w:rPr>
                <w:sz w:val="24"/>
                <w:szCs w:val="24"/>
                <w:lang w:val="cs-CZ"/>
              </w:rPr>
              <w:t>á</w:t>
            </w:r>
          </w:p>
          <w:p w:rsidR="00B14B31" w:rsidRPr="00FC791B" w:rsidRDefault="00B14B31" w:rsidP="00FC791B">
            <w:pPr>
              <w:pStyle w:val="TableParagraph"/>
              <w:spacing w:line="240" w:lineRule="auto"/>
              <w:ind w:left="284" w:right="-28"/>
              <w:rPr>
                <w:sz w:val="24"/>
                <w:szCs w:val="24"/>
                <w:lang w:val="cs-CZ"/>
              </w:rPr>
            </w:pPr>
            <w:r w:rsidRPr="00FC791B">
              <w:rPr>
                <w:sz w:val="24"/>
                <w:szCs w:val="24"/>
                <w:lang w:val="cs-CZ"/>
              </w:rPr>
              <w:t xml:space="preserve">tel. 607170464,stastna@branabrnenska.cz </w:t>
            </w:r>
          </w:p>
        </w:tc>
      </w:tr>
    </w:tbl>
    <w:p w:rsidR="00B14B31" w:rsidRPr="00FC791B" w:rsidRDefault="00B14B31" w:rsidP="00FC791B">
      <w:pPr>
        <w:pStyle w:val="Nadpis1"/>
        <w:spacing w:before="51"/>
        <w:ind w:left="284" w:right="-28" w:firstLine="0"/>
        <w:jc w:val="left"/>
        <w:rPr>
          <w:lang w:val="cs-CZ"/>
        </w:rPr>
      </w:pPr>
    </w:p>
    <w:p w:rsidR="00B93A15" w:rsidRPr="00FC791B" w:rsidRDefault="00837C57" w:rsidP="00FC791B">
      <w:pPr>
        <w:pStyle w:val="Zkladntext"/>
        <w:spacing w:before="69"/>
        <w:ind w:left="284" w:right="-28"/>
        <w:jc w:val="both"/>
        <w:rPr>
          <w:lang w:val="cs-CZ"/>
        </w:rPr>
      </w:pPr>
      <w:r w:rsidRPr="00FC791B">
        <w:rPr>
          <w:lang w:val="cs-CZ"/>
        </w:rPr>
        <w:t xml:space="preserve">Nositelem SCLLD </w:t>
      </w:r>
      <w:r w:rsidR="00B14B31" w:rsidRPr="00FC791B">
        <w:rPr>
          <w:lang w:val="cs-CZ"/>
        </w:rPr>
        <w:t>Brána Brněnska</w:t>
      </w:r>
      <w:r w:rsidRPr="00FC791B">
        <w:rPr>
          <w:lang w:val="cs-CZ"/>
        </w:rPr>
        <w:t xml:space="preserve"> je M</w:t>
      </w:r>
      <w:r w:rsidR="00B14B31" w:rsidRPr="00FC791B">
        <w:rPr>
          <w:lang w:val="cs-CZ"/>
        </w:rPr>
        <w:t xml:space="preserve">ístní akční skupina Brána </w:t>
      </w:r>
      <w:proofErr w:type="gramStart"/>
      <w:r w:rsidR="00B14B31" w:rsidRPr="00FC791B">
        <w:rPr>
          <w:lang w:val="cs-CZ"/>
        </w:rPr>
        <w:t>Brněnska,</w:t>
      </w:r>
      <w:r w:rsidR="00F569B5" w:rsidRPr="00FC791B">
        <w:rPr>
          <w:lang w:val="cs-CZ"/>
        </w:rPr>
        <w:t xml:space="preserve"> </w:t>
      </w:r>
      <w:proofErr w:type="spellStart"/>
      <w:r w:rsidRPr="00FC791B">
        <w:rPr>
          <w:lang w:val="cs-CZ"/>
        </w:rPr>
        <w:t>z.s</w:t>
      </w:r>
      <w:proofErr w:type="spellEnd"/>
      <w:r w:rsidRPr="00FC791B">
        <w:rPr>
          <w:lang w:val="cs-CZ"/>
        </w:rPr>
        <w:t>.</w:t>
      </w:r>
      <w:proofErr w:type="gramEnd"/>
      <w:r w:rsidRPr="00FC791B">
        <w:rPr>
          <w:lang w:val="cs-CZ"/>
        </w:rPr>
        <w:t xml:space="preserve"> (dále MAS</w:t>
      </w:r>
      <w:r w:rsidR="00B14B31" w:rsidRPr="00FC791B">
        <w:rPr>
          <w:lang w:val="cs-CZ"/>
        </w:rPr>
        <w:t xml:space="preserve"> BB</w:t>
      </w:r>
      <w:r w:rsidRPr="00FC791B">
        <w:rPr>
          <w:lang w:val="cs-CZ"/>
        </w:rPr>
        <w:t>). Kancelář MAS</w:t>
      </w:r>
      <w:r w:rsidR="00B14B31" w:rsidRPr="00FC791B">
        <w:rPr>
          <w:lang w:val="cs-CZ"/>
        </w:rPr>
        <w:t xml:space="preserve"> BB</w:t>
      </w:r>
      <w:r w:rsidRPr="00FC791B">
        <w:rPr>
          <w:lang w:val="cs-CZ"/>
        </w:rPr>
        <w:t xml:space="preserve"> zaměstná pro realizaci SCLLD </w:t>
      </w:r>
      <w:r w:rsidR="00B14B31" w:rsidRPr="00FC791B">
        <w:rPr>
          <w:lang w:val="cs-CZ"/>
        </w:rPr>
        <w:t>2</w:t>
      </w:r>
      <w:r w:rsidRPr="00FC791B">
        <w:rPr>
          <w:lang w:val="cs-CZ"/>
        </w:rPr>
        <w:t xml:space="preserve"> stálé pracovníky </w:t>
      </w:r>
      <w:r w:rsidR="00B14B31" w:rsidRPr="00FC791B">
        <w:rPr>
          <w:lang w:val="cs-CZ"/>
        </w:rPr>
        <w:t>–</w:t>
      </w:r>
      <w:r w:rsidRPr="00FC791B">
        <w:rPr>
          <w:lang w:val="cs-CZ"/>
        </w:rPr>
        <w:t xml:space="preserve"> </w:t>
      </w:r>
      <w:r w:rsidR="00B14B31" w:rsidRPr="00FC791B">
        <w:rPr>
          <w:lang w:val="cs-CZ"/>
        </w:rPr>
        <w:t>vedoucí pracovník SCLLD a</w:t>
      </w:r>
      <w:r w:rsidRPr="00FC791B">
        <w:rPr>
          <w:lang w:val="cs-CZ"/>
        </w:rPr>
        <w:t xml:space="preserve"> projektový manažer. Do konkrétních pracovních náplní mají zapracovány činnosti související s realizací</w:t>
      </w:r>
      <w:r w:rsidRPr="00FC791B">
        <w:rPr>
          <w:spacing w:val="-5"/>
          <w:lang w:val="cs-CZ"/>
        </w:rPr>
        <w:t xml:space="preserve"> </w:t>
      </w:r>
      <w:r w:rsidRPr="00FC791B">
        <w:rPr>
          <w:lang w:val="cs-CZ"/>
        </w:rPr>
        <w:t>SCLLD.</w:t>
      </w:r>
    </w:p>
    <w:p w:rsidR="00B93A15" w:rsidRPr="00FC791B" w:rsidRDefault="00B93A15" w:rsidP="00FC791B">
      <w:pPr>
        <w:pStyle w:val="Zkladntext"/>
        <w:ind w:left="284" w:right="-28"/>
        <w:rPr>
          <w:lang w:val="cs-CZ"/>
        </w:rPr>
      </w:pPr>
    </w:p>
    <w:p w:rsidR="00B93A15" w:rsidRPr="00FC791B" w:rsidRDefault="00837C57" w:rsidP="00FC791B">
      <w:pPr>
        <w:pStyle w:val="Zkladntext"/>
        <w:ind w:left="284" w:right="-28"/>
        <w:jc w:val="both"/>
        <w:rPr>
          <w:lang w:val="cs-CZ"/>
        </w:rPr>
      </w:pPr>
      <w:r w:rsidRPr="00FC791B">
        <w:rPr>
          <w:lang w:val="cs-CZ"/>
        </w:rPr>
        <w:t>MAS má pro činnost kanceláře pronajaty prostory, které vyhovují jak kancelářské práci, tak setkávání členů a statutárních orgánů (zasedací místnost). Prostory jsou vybaveny běžným kancelářským nábytkem pro práci a archivaci dokumentů. Pronajaté prostory jsou vyhovující pro realizaci SCLLD. MAS</w:t>
      </w:r>
      <w:r w:rsidR="00B14B31" w:rsidRPr="00FC791B">
        <w:rPr>
          <w:lang w:val="cs-CZ"/>
        </w:rPr>
        <w:t xml:space="preserve"> BB</w:t>
      </w:r>
      <w:r w:rsidRPr="00FC791B">
        <w:rPr>
          <w:lang w:val="cs-CZ"/>
        </w:rPr>
        <w:t xml:space="preserve"> disponuje i základním kancelářským vybavením. Toto vybavení je dostatečné k realizaci běžných činností kanceláře včetně propagace a pořádání menších akcí. K realizaci SCLLD však bude nezbytné dovybavit kancelář dalšími technologiemi, zejména pro komunikaci, dokumentaci a propagaci a informování.</w:t>
      </w:r>
    </w:p>
    <w:p w:rsidR="00B93A15" w:rsidRPr="00FC791B" w:rsidRDefault="00B93A15" w:rsidP="00FC791B">
      <w:pPr>
        <w:pStyle w:val="Zkladntext"/>
        <w:ind w:left="284" w:right="-28"/>
        <w:rPr>
          <w:lang w:val="cs-CZ"/>
        </w:rPr>
      </w:pPr>
    </w:p>
    <w:p w:rsidR="00B93A15" w:rsidRPr="00FC791B" w:rsidRDefault="00837C57" w:rsidP="00FC791B">
      <w:pPr>
        <w:pStyle w:val="Zkladntext"/>
        <w:ind w:left="284" w:right="-28"/>
        <w:jc w:val="both"/>
        <w:rPr>
          <w:lang w:val="cs-CZ"/>
        </w:rPr>
      </w:pPr>
      <w:r w:rsidRPr="00FC791B">
        <w:rPr>
          <w:lang w:val="cs-CZ"/>
        </w:rPr>
        <w:t xml:space="preserve">MAS </w:t>
      </w:r>
      <w:r w:rsidR="00B14B31" w:rsidRPr="00FC791B">
        <w:rPr>
          <w:lang w:val="cs-CZ"/>
        </w:rPr>
        <w:t xml:space="preserve">BB </w:t>
      </w:r>
      <w:r w:rsidRPr="00FC791B">
        <w:rPr>
          <w:lang w:val="cs-CZ"/>
        </w:rPr>
        <w:t xml:space="preserve">financuje své činnosti převážně z dotací, hospodaří s členskými příspěvky, vykonává činnosti za úhradu nákladů (konzultace, zpracování dat z území apod.). Agenda související s těmito činnostmi </w:t>
      </w:r>
      <w:r w:rsidR="00AE106D" w:rsidRPr="00FC791B">
        <w:rPr>
          <w:lang w:val="cs-CZ"/>
        </w:rPr>
        <w:t>je</w:t>
      </w:r>
      <w:r w:rsidRPr="00FC791B">
        <w:rPr>
          <w:lang w:val="cs-CZ"/>
        </w:rPr>
        <w:t xml:space="preserve"> v účetnictví vedena odděleně od činností v rámci SCLLD.</w:t>
      </w:r>
    </w:p>
    <w:p w:rsidR="00B93A15" w:rsidRPr="00FC791B" w:rsidRDefault="00B93A15" w:rsidP="00FC791B">
      <w:pPr>
        <w:pStyle w:val="Zkladntext"/>
        <w:ind w:left="284" w:right="-28"/>
        <w:rPr>
          <w:lang w:val="cs-CZ"/>
        </w:rPr>
      </w:pPr>
    </w:p>
    <w:p w:rsidR="00B93A15" w:rsidRPr="00FC791B" w:rsidRDefault="00837C57" w:rsidP="00FC791B">
      <w:pPr>
        <w:pStyle w:val="Zkladntext"/>
        <w:ind w:left="284" w:right="-28"/>
        <w:jc w:val="both"/>
        <w:rPr>
          <w:lang w:val="cs-CZ"/>
        </w:rPr>
      </w:pPr>
      <w:r w:rsidRPr="00FC791B">
        <w:rPr>
          <w:lang w:val="cs-CZ"/>
        </w:rPr>
        <w:lastRenderedPageBreak/>
        <w:t xml:space="preserve">Do hodnocení a výběru projektů v rámci PR PRV budou zapojeni: Programový výbor, Výběrová komise, Kontrolní </w:t>
      </w:r>
      <w:r w:rsidR="00B14B31" w:rsidRPr="00FC791B">
        <w:rPr>
          <w:lang w:val="cs-CZ"/>
        </w:rPr>
        <w:t>výbor a Kancelář MAS BB.</w:t>
      </w:r>
      <w:r w:rsidRPr="00FC791B">
        <w:rPr>
          <w:lang w:val="cs-CZ"/>
        </w:rPr>
        <w:t xml:space="preserve"> Jejich pravomoci a odpovědnost jednotlivých osob a orgánu jsou uvedeny níže.</w:t>
      </w:r>
    </w:p>
    <w:p w:rsidR="00B14B31" w:rsidRPr="00FC791B" w:rsidRDefault="00B14B31" w:rsidP="00FC791B">
      <w:pPr>
        <w:pStyle w:val="Zkladntext"/>
        <w:ind w:left="284" w:right="-28"/>
        <w:jc w:val="both"/>
        <w:rPr>
          <w:lang w:val="cs-CZ"/>
        </w:rPr>
      </w:pPr>
    </w:p>
    <w:p w:rsidR="00236C61" w:rsidRPr="00FC791B" w:rsidRDefault="00236C61" w:rsidP="00FC791B">
      <w:pPr>
        <w:pStyle w:val="Zkladntext"/>
        <w:ind w:left="284" w:right="-28"/>
        <w:jc w:val="both"/>
        <w:rPr>
          <w:lang w:val="cs-CZ"/>
        </w:rPr>
      </w:pPr>
      <w:r w:rsidRPr="00FC791B">
        <w:rPr>
          <w:lang w:val="cs-CZ"/>
        </w:rPr>
        <w:t xml:space="preserve">Do kompetencí Programového výboru patří zejména tyto </w:t>
      </w:r>
      <w:proofErr w:type="gramStart"/>
      <w:r w:rsidRPr="00FC791B">
        <w:rPr>
          <w:lang w:val="cs-CZ"/>
        </w:rPr>
        <w:t>činnosti :</w:t>
      </w:r>
      <w:proofErr w:type="gramEnd"/>
    </w:p>
    <w:p w:rsidR="00236C61" w:rsidRPr="00FC791B" w:rsidRDefault="00236C61" w:rsidP="00FC791B">
      <w:pPr>
        <w:pStyle w:val="Zkladntext"/>
        <w:ind w:left="284" w:right="-28"/>
        <w:jc w:val="both"/>
        <w:rPr>
          <w:lang w:val="cs-CZ"/>
        </w:rPr>
      </w:pPr>
    </w:p>
    <w:p w:rsidR="00236C61" w:rsidRPr="00FC791B" w:rsidRDefault="00236C61" w:rsidP="00FC791B">
      <w:pPr>
        <w:pStyle w:val="Zkladntext"/>
        <w:ind w:left="284" w:right="-28"/>
        <w:jc w:val="both"/>
        <w:rPr>
          <w:lang w:val="cs-CZ"/>
        </w:rPr>
      </w:pPr>
      <w:r w:rsidRPr="00FC791B">
        <w:rPr>
          <w:lang w:val="cs-CZ"/>
        </w:rPr>
        <w:t>•</w:t>
      </w:r>
      <w:r w:rsidRPr="00FC791B">
        <w:rPr>
          <w:lang w:val="cs-CZ"/>
        </w:rPr>
        <w:tab/>
        <w:t>svolávání valné hromady;</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podání přihlášky do Programů Leader a dalších programů podporujících MAS;</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zpracovávání programových záměrů;</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schvalování výzev k podání žádostí jednotlivými žadateli;</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předkládání valné hromadě návrhů na schválení kritérií pro výběr projektů jednotlivých žadatelů;</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konzultace výběru projektů s Výběrovou komisí;</w:t>
      </w:r>
    </w:p>
    <w:p w:rsidR="003C28AA" w:rsidRPr="00FC791B" w:rsidRDefault="00236C61" w:rsidP="00FC791B">
      <w:pPr>
        <w:pStyle w:val="Zkladntext"/>
        <w:ind w:left="284" w:right="-28"/>
        <w:jc w:val="both"/>
        <w:rPr>
          <w:lang w:val="cs-CZ"/>
        </w:rPr>
      </w:pPr>
      <w:r w:rsidRPr="00FC791B">
        <w:rPr>
          <w:lang w:val="cs-CZ"/>
        </w:rPr>
        <w:t>•</w:t>
      </w:r>
      <w:r w:rsidRPr="00FC791B">
        <w:rPr>
          <w:lang w:val="cs-CZ"/>
        </w:rPr>
        <w:tab/>
        <w:t xml:space="preserve">výběr projektů k realizaci a stanovení výše finančních prostředků na vybrané projekty na základě návrhu Výběrové komise; v </w:t>
      </w:r>
      <w:proofErr w:type="gramStart"/>
      <w:r w:rsidRPr="00FC791B">
        <w:rPr>
          <w:lang w:val="cs-CZ"/>
        </w:rPr>
        <w:t xml:space="preserve">případě </w:t>
      </w:r>
      <w:r w:rsidR="003C28AA" w:rsidRPr="00FC791B">
        <w:rPr>
          <w:lang w:val="cs-CZ"/>
        </w:rPr>
        <w:t xml:space="preserve">     </w:t>
      </w:r>
      <w:r w:rsidRPr="00FC791B">
        <w:rPr>
          <w:lang w:val="cs-CZ"/>
        </w:rPr>
        <w:t>Výběrovou</w:t>
      </w:r>
      <w:proofErr w:type="gramEnd"/>
      <w:r w:rsidRPr="00FC791B">
        <w:rPr>
          <w:lang w:val="cs-CZ"/>
        </w:rPr>
        <w:t xml:space="preserve"> komisí neschváleného návrhu výběru projektů předání návrhu zpět Výběrové komisi s komentáři, připomínkami </w:t>
      </w:r>
      <w:r w:rsidR="003C28AA" w:rsidRPr="00FC791B">
        <w:rPr>
          <w:lang w:val="cs-CZ"/>
        </w:rPr>
        <w:t>a doplněními</w:t>
      </w:r>
      <w:r w:rsidR="003C28AA" w:rsidRPr="00FC791B">
        <w:t xml:space="preserve">             </w:t>
      </w:r>
      <w:proofErr w:type="spellStart"/>
      <w:r w:rsidR="003C28AA" w:rsidRPr="00FC791B">
        <w:t>při</w:t>
      </w:r>
      <w:proofErr w:type="spellEnd"/>
      <w:r w:rsidR="003C28AA" w:rsidRPr="00FC791B">
        <w:t xml:space="preserve"> </w:t>
      </w:r>
      <w:proofErr w:type="spellStart"/>
      <w:r w:rsidR="003C28AA" w:rsidRPr="00FC791B">
        <w:t>rozhodování</w:t>
      </w:r>
      <w:proofErr w:type="spellEnd"/>
      <w:r w:rsidR="003C28AA" w:rsidRPr="00FC791B">
        <w:t xml:space="preserve"> </w:t>
      </w:r>
      <w:r w:rsidR="003C28AA" w:rsidRPr="00FC791B">
        <w:rPr>
          <w:color w:val="000000"/>
        </w:rPr>
        <w:t xml:space="preserve">o </w:t>
      </w:r>
      <w:proofErr w:type="spellStart"/>
      <w:r w:rsidR="003C28AA" w:rsidRPr="00FC791B">
        <w:rPr>
          <w:color w:val="000000"/>
        </w:rPr>
        <w:t>výběru</w:t>
      </w:r>
      <w:proofErr w:type="spellEnd"/>
      <w:r w:rsidR="003C28AA" w:rsidRPr="00FC791B">
        <w:rPr>
          <w:color w:val="000000"/>
        </w:rPr>
        <w:t xml:space="preserve"> </w:t>
      </w:r>
      <w:proofErr w:type="spellStart"/>
      <w:r w:rsidR="003C28AA" w:rsidRPr="00FC791B">
        <w:rPr>
          <w:color w:val="000000"/>
        </w:rPr>
        <w:t>projektů</w:t>
      </w:r>
      <w:proofErr w:type="spellEnd"/>
      <w:r w:rsidR="003C28AA" w:rsidRPr="00FC791B">
        <w:rPr>
          <w:color w:val="000000"/>
        </w:rPr>
        <w:t xml:space="preserve"> </w:t>
      </w:r>
      <w:proofErr w:type="spellStart"/>
      <w:r w:rsidR="003C28AA" w:rsidRPr="00FC791B">
        <w:rPr>
          <w:color w:val="000000"/>
        </w:rPr>
        <w:t>musí</w:t>
      </w:r>
      <w:proofErr w:type="spellEnd"/>
      <w:r w:rsidR="003C28AA" w:rsidRPr="00FC791B">
        <w:rPr>
          <w:color w:val="000000"/>
        </w:rPr>
        <w:t xml:space="preserve"> </w:t>
      </w:r>
      <w:proofErr w:type="spellStart"/>
      <w:r w:rsidR="003C28AA" w:rsidRPr="00FC791B">
        <w:rPr>
          <w:color w:val="000000"/>
        </w:rPr>
        <w:t>být</w:t>
      </w:r>
      <w:proofErr w:type="spellEnd"/>
      <w:r w:rsidR="003C28AA" w:rsidRPr="00FC791B">
        <w:rPr>
          <w:color w:val="000000"/>
        </w:rPr>
        <w:t xml:space="preserve"> </w:t>
      </w:r>
      <w:proofErr w:type="spellStart"/>
      <w:r w:rsidR="003C28AA" w:rsidRPr="00FC791B">
        <w:rPr>
          <w:color w:val="000000"/>
        </w:rPr>
        <w:t>vedle</w:t>
      </w:r>
      <w:proofErr w:type="spellEnd"/>
      <w:r w:rsidR="003C28AA" w:rsidRPr="00FC791B">
        <w:rPr>
          <w:color w:val="000000"/>
        </w:rPr>
        <w:t xml:space="preserve"> </w:t>
      </w:r>
      <w:proofErr w:type="spellStart"/>
      <w:r w:rsidR="003C28AA" w:rsidRPr="00FC791B">
        <w:rPr>
          <w:color w:val="000000"/>
        </w:rPr>
        <w:t>podmínky</w:t>
      </w:r>
      <w:proofErr w:type="spellEnd"/>
      <w:r w:rsidR="003C28AA" w:rsidRPr="00FC791B">
        <w:rPr>
          <w:color w:val="000000"/>
        </w:rPr>
        <w:t xml:space="preserve">, </w:t>
      </w:r>
      <w:proofErr w:type="spellStart"/>
      <w:r w:rsidR="003C28AA" w:rsidRPr="00FC791B">
        <w:rPr>
          <w:color w:val="000000"/>
        </w:rPr>
        <w:t>že</w:t>
      </w:r>
      <w:proofErr w:type="spellEnd"/>
      <w:r w:rsidR="003C28AA" w:rsidRPr="00FC791B">
        <w:rPr>
          <w:color w:val="000000"/>
        </w:rPr>
        <w:t xml:space="preserve"> </w:t>
      </w:r>
      <w:proofErr w:type="spellStart"/>
      <w:r w:rsidR="003C28AA" w:rsidRPr="00FC791B">
        <w:rPr>
          <w:color w:val="000000"/>
        </w:rPr>
        <w:t>veřejný</w:t>
      </w:r>
      <w:proofErr w:type="spellEnd"/>
      <w:r w:rsidR="003C28AA" w:rsidRPr="00FC791B">
        <w:rPr>
          <w:color w:val="000000"/>
        </w:rPr>
        <w:t xml:space="preserve"> </w:t>
      </w:r>
      <w:proofErr w:type="spellStart"/>
      <w:r w:rsidR="003C28AA" w:rsidRPr="00FC791B">
        <w:rPr>
          <w:color w:val="000000"/>
        </w:rPr>
        <w:t>sektor</w:t>
      </w:r>
      <w:proofErr w:type="spellEnd"/>
      <w:r w:rsidR="003C28AA" w:rsidRPr="00FC791B">
        <w:rPr>
          <w:color w:val="000000"/>
        </w:rPr>
        <w:t xml:space="preserve"> </w:t>
      </w:r>
      <w:proofErr w:type="spellStart"/>
      <w:r w:rsidR="003C28AA" w:rsidRPr="00FC791B">
        <w:rPr>
          <w:color w:val="000000"/>
        </w:rPr>
        <w:t>ani</w:t>
      </w:r>
      <w:proofErr w:type="spellEnd"/>
      <w:r w:rsidR="003C28AA" w:rsidRPr="00FC791B">
        <w:rPr>
          <w:color w:val="000000"/>
        </w:rPr>
        <w:t xml:space="preserve"> </w:t>
      </w:r>
      <w:proofErr w:type="spellStart"/>
      <w:r w:rsidR="003C28AA" w:rsidRPr="00FC791B">
        <w:rPr>
          <w:color w:val="000000"/>
        </w:rPr>
        <w:t>žádná</w:t>
      </w:r>
      <w:proofErr w:type="spellEnd"/>
      <w:r w:rsidR="003C28AA" w:rsidRPr="00FC791B">
        <w:rPr>
          <w:color w:val="000000"/>
        </w:rPr>
        <w:t xml:space="preserve"> </w:t>
      </w:r>
      <w:proofErr w:type="spellStart"/>
      <w:r w:rsidR="003C28AA" w:rsidRPr="00FC791B">
        <w:rPr>
          <w:color w:val="000000"/>
        </w:rPr>
        <w:t>ze</w:t>
      </w:r>
      <w:proofErr w:type="spellEnd"/>
      <w:r w:rsidR="003C28AA" w:rsidRPr="00FC791B">
        <w:rPr>
          <w:color w:val="000000"/>
        </w:rPr>
        <w:t xml:space="preserve"> </w:t>
      </w:r>
      <w:proofErr w:type="spellStart"/>
      <w:r w:rsidR="003C28AA" w:rsidRPr="00FC791B">
        <w:rPr>
          <w:color w:val="000000"/>
        </w:rPr>
        <w:t>zájmových</w:t>
      </w:r>
      <w:proofErr w:type="spellEnd"/>
      <w:r w:rsidR="003C28AA" w:rsidRPr="00FC791B">
        <w:rPr>
          <w:color w:val="000000"/>
        </w:rPr>
        <w:t xml:space="preserve"> </w:t>
      </w:r>
      <w:proofErr w:type="spellStart"/>
      <w:r w:rsidR="003C28AA" w:rsidRPr="00FC791B">
        <w:rPr>
          <w:color w:val="000000"/>
        </w:rPr>
        <w:t>skupin</w:t>
      </w:r>
      <w:proofErr w:type="spellEnd"/>
      <w:r w:rsidR="003C28AA" w:rsidRPr="00FC791B">
        <w:rPr>
          <w:color w:val="000000"/>
        </w:rPr>
        <w:t xml:space="preserve"> </w:t>
      </w:r>
      <w:proofErr w:type="spellStart"/>
      <w:r w:rsidR="003C28AA" w:rsidRPr="00FC791B">
        <w:rPr>
          <w:color w:val="000000"/>
        </w:rPr>
        <w:t>nemohou</w:t>
      </w:r>
      <w:proofErr w:type="spellEnd"/>
      <w:r w:rsidR="003C28AA" w:rsidRPr="00FC791B">
        <w:rPr>
          <w:color w:val="000000"/>
        </w:rPr>
        <w:t xml:space="preserve"> </w:t>
      </w:r>
      <w:proofErr w:type="spellStart"/>
      <w:r w:rsidR="003C28AA" w:rsidRPr="00FC791B">
        <w:rPr>
          <w:color w:val="000000"/>
        </w:rPr>
        <w:t>mít</w:t>
      </w:r>
      <w:proofErr w:type="spellEnd"/>
      <w:r w:rsidR="003C28AA" w:rsidRPr="00FC791B">
        <w:rPr>
          <w:color w:val="000000"/>
        </w:rPr>
        <w:t xml:space="preserve"> </w:t>
      </w:r>
      <w:proofErr w:type="spellStart"/>
      <w:r w:rsidR="003C28AA" w:rsidRPr="00FC791B">
        <w:rPr>
          <w:color w:val="000000"/>
        </w:rPr>
        <w:t>více</w:t>
      </w:r>
      <w:proofErr w:type="spellEnd"/>
      <w:r w:rsidR="003C28AA" w:rsidRPr="00FC791B">
        <w:rPr>
          <w:color w:val="000000"/>
        </w:rPr>
        <w:t xml:space="preserve"> </w:t>
      </w:r>
      <w:proofErr w:type="spellStart"/>
      <w:r w:rsidR="003C28AA" w:rsidRPr="00FC791B">
        <w:rPr>
          <w:color w:val="000000"/>
        </w:rPr>
        <w:t>než</w:t>
      </w:r>
      <w:proofErr w:type="spellEnd"/>
      <w:r w:rsidR="003C28AA" w:rsidRPr="00FC791B">
        <w:rPr>
          <w:color w:val="000000"/>
        </w:rPr>
        <w:t xml:space="preserve"> 49% </w:t>
      </w:r>
      <w:proofErr w:type="spellStart"/>
      <w:r w:rsidR="003C28AA" w:rsidRPr="00FC791B">
        <w:rPr>
          <w:color w:val="000000"/>
        </w:rPr>
        <w:t>hlasovacích</w:t>
      </w:r>
      <w:proofErr w:type="spellEnd"/>
      <w:r w:rsidR="003C28AA" w:rsidRPr="00FC791B">
        <w:rPr>
          <w:color w:val="000000"/>
        </w:rPr>
        <w:t xml:space="preserve">   </w:t>
      </w:r>
      <w:proofErr w:type="spellStart"/>
      <w:r w:rsidR="003C28AA" w:rsidRPr="00FC791B">
        <w:rPr>
          <w:color w:val="000000"/>
        </w:rPr>
        <w:t>práv</w:t>
      </w:r>
      <w:proofErr w:type="spellEnd"/>
      <w:r w:rsidR="003C28AA" w:rsidRPr="00FC791B">
        <w:rPr>
          <w:color w:val="000000"/>
        </w:rPr>
        <w:t xml:space="preserve"> v </w:t>
      </w:r>
      <w:proofErr w:type="spellStart"/>
      <w:r w:rsidR="003C28AA" w:rsidRPr="00FC791B">
        <w:rPr>
          <w:color w:val="000000"/>
        </w:rPr>
        <w:t>orgánech</w:t>
      </w:r>
      <w:proofErr w:type="spellEnd"/>
      <w:r w:rsidR="003C28AA" w:rsidRPr="00FC791B">
        <w:rPr>
          <w:color w:val="000000"/>
        </w:rPr>
        <w:t xml:space="preserve"> MAS  (</w:t>
      </w:r>
      <w:proofErr w:type="spellStart"/>
      <w:r w:rsidR="003C28AA" w:rsidRPr="00FC791B">
        <w:rPr>
          <w:color w:val="000000"/>
        </w:rPr>
        <w:t>Valná</w:t>
      </w:r>
      <w:proofErr w:type="spellEnd"/>
      <w:r w:rsidR="003C28AA" w:rsidRPr="00FC791B">
        <w:rPr>
          <w:color w:val="000000"/>
        </w:rPr>
        <w:t xml:space="preserve"> </w:t>
      </w:r>
      <w:proofErr w:type="spellStart"/>
      <w:r w:rsidR="003C28AA" w:rsidRPr="00FC791B">
        <w:rPr>
          <w:color w:val="000000"/>
        </w:rPr>
        <w:t>hromada,Programový</w:t>
      </w:r>
      <w:proofErr w:type="spellEnd"/>
      <w:r w:rsidR="003C28AA" w:rsidRPr="00FC791B">
        <w:rPr>
          <w:color w:val="000000"/>
        </w:rPr>
        <w:t xml:space="preserve"> </w:t>
      </w:r>
      <w:proofErr w:type="spellStart"/>
      <w:r w:rsidR="003C28AA" w:rsidRPr="00FC791B">
        <w:rPr>
          <w:color w:val="000000"/>
        </w:rPr>
        <w:t>výbor</w:t>
      </w:r>
      <w:proofErr w:type="spellEnd"/>
      <w:r w:rsidR="003C28AA" w:rsidRPr="00FC791B">
        <w:rPr>
          <w:color w:val="000000"/>
        </w:rPr>
        <w:t xml:space="preserve"> a </w:t>
      </w:r>
      <w:proofErr w:type="spellStart"/>
      <w:r w:rsidR="003C28AA" w:rsidRPr="00FC791B">
        <w:rPr>
          <w:color w:val="000000"/>
        </w:rPr>
        <w:t>Výběrová</w:t>
      </w:r>
      <w:proofErr w:type="spellEnd"/>
      <w:r w:rsidR="003C28AA" w:rsidRPr="00FC791B">
        <w:rPr>
          <w:color w:val="000000"/>
        </w:rPr>
        <w:t xml:space="preserve"> </w:t>
      </w:r>
      <w:proofErr w:type="spellStart"/>
      <w:r w:rsidR="003C28AA" w:rsidRPr="00FC791B">
        <w:rPr>
          <w:color w:val="000000"/>
        </w:rPr>
        <w:t>komise</w:t>
      </w:r>
      <w:proofErr w:type="spellEnd"/>
      <w:r w:rsidR="003C28AA" w:rsidRPr="00FC791B">
        <w:rPr>
          <w:color w:val="000000"/>
        </w:rPr>
        <w:t xml:space="preserve">) </w:t>
      </w:r>
      <w:proofErr w:type="spellStart"/>
      <w:r w:rsidR="003C28AA" w:rsidRPr="00FC791B">
        <w:rPr>
          <w:color w:val="000000"/>
        </w:rPr>
        <w:t>při</w:t>
      </w:r>
      <w:proofErr w:type="spellEnd"/>
      <w:r w:rsidR="003C28AA" w:rsidRPr="00FC791B">
        <w:rPr>
          <w:color w:val="000000"/>
        </w:rPr>
        <w:t xml:space="preserve"> </w:t>
      </w:r>
      <w:proofErr w:type="spellStart"/>
      <w:r w:rsidR="003C28AA" w:rsidRPr="00FC791B">
        <w:rPr>
          <w:color w:val="000000"/>
        </w:rPr>
        <w:t>zápisu</w:t>
      </w:r>
      <w:proofErr w:type="spellEnd"/>
      <w:r w:rsidR="003C28AA" w:rsidRPr="00FC791B">
        <w:rPr>
          <w:color w:val="000000"/>
        </w:rPr>
        <w:t xml:space="preserve"> do </w:t>
      </w:r>
      <w:proofErr w:type="spellStart"/>
      <w:r w:rsidR="003C28AA" w:rsidRPr="00FC791B">
        <w:rPr>
          <w:color w:val="000000"/>
        </w:rPr>
        <w:t>prezenční</w:t>
      </w:r>
      <w:proofErr w:type="spellEnd"/>
      <w:r w:rsidR="003C28AA" w:rsidRPr="00FC791B">
        <w:rPr>
          <w:color w:val="000000"/>
        </w:rPr>
        <w:t xml:space="preserve"> </w:t>
      </w:r>
      <w:proofErr w:type="spellStart"/>
      <w:r w:rsidR="003C28AA" w:rsidRPr="00FC791B">
        <w:rPr>
          <w:color w:val="000000"/>
        </w:rPr>
        <w:t>listiny</w:t>
      </w:r>
      <w:proofErr w:type="spellEnd"/>
      <w:r w:rsidR="003C28AA" w:rsidRPr="00FC791B">
        <w:rPr>
          <w:color w:val="000000"/>
        </w:rPr>
        <w:t xml:space="preserve"> </w:t>
      </w:r>
      <w:proofErr w:type="spellStart"/>
      <w:r w:rsidR="003C28AA" w:rsidRPr="00FC791B">
        <w:rPr>
          <w:color w:val="000000"/>
        </w:rPr>
        <w:t>na</w:t>
      </w:r>
      <w:proofErr w:type="spellEnd"/>
      <w:r w:rsidR="003C28AA" w:rsidRPr="00FC791B">
        <w:rPr>
          <w:color w:val="000000"/>
        </w:rPr>
        <w:t xml:space="preserve"> </w:t>
      </w:r>
      <w:proofErr w:type="spellStart"/>
      <w:r w:rsidR="003C28AA" w:rsidRPr="00FC791B">
        <w:rPr>
          <w:color w:val="000000"/>
        </w:rPr>
        <w:t>začátku</w:t>
      </w:r>
      <w:proofErr w:type="spellEnd"/>
      <w:r w:rsidR="003C28AA" w:rsidRPr="00FC791B">
        <w:rPr>
          <w:color w:val="000000"/>
        </w:rPr>
        <w:t xml:space="preserve"> </w:t>
      </w:r>
      <w:proofErr w:type="spellStart"/>
      <w:r w:rsidR="003C28AA" w:rsidRPr="00FC791B">
        <w:rPr>
          <w:color w:val="000000"/>
        </w:rPr>
        <w:t>každého</w:t>
      </w:r>
      <w:proofErr w:type="spellEnd"/>
      <w:r w:rsidR="003C28AA" w:rsidRPr="00FC791B">
        <w:rPr>
          <w:color w:val="000000"/>
        </w:rPr>
        <w:t xml:space="preserve"> </w:t>
      </w:r>
      <w:proofErr w:type="spellStart"/>
      <w:r w:rsidR="003C28AA" w:rsidRPr="00FC791B">
        <w:rPr>
          <w:color w:val="000000"/>
        </w:rPr>
        <w:t>jednání</w:t>
      </w:r>
      <w:proofErr w:type="spellEnd"/>
      <w:r w:rsidR="003C28AA" w:rsidRPr="00FC791B">
        <w:rPr>
          <w:color w:val="000000"/>
        </w:rPr>
        <w:t xml:space="preserve"> </w:t>
      </w:r>
      <w:proofErr w:type="spellStart"/>
      <w:r w:rsidR="003C28AA" w:rsidRPr="00FC791B">
        <w:rPr>
          <w:color w:val="000000"/>
        </w:rPr>
        <w:t>tohoto</w:t>
      </w:r>
      <w:proofErr w:type="spellEnd"/>
      <w:r w:rsidR="003C28AA" w:rsidRPr="00FC791B">
        <w:rPr>
          <w:color w:val="000000"/>
        </w:rPr>
        <w:t xml:space="preserve"> </w:t>
      </w:r>
      <w:proofErr w:type="spellStart"/>
      <w:r w:rsidR="003C28AA" w:rsidRPr="00FC791B">
        <w:rPr>
          <w:color w:val="000000"/>
        </w:rPr>
        <w:t>org</w:t>
      </w:r>
      <w:r w:rsidR="00885E5A" w:rsidRPr="00FC791B">
        <w:rPr>
          <w:color w:val="000000"/>
        </w:rPr>
        <w:t>á</w:t>
      </w:r>
      <w:r w:rsidR="003C28AA" w:rsidRPr="00FC791B">
        <w:rPr>
          <w:color w:val="000000"/>
        </w:rPr>
        <w:t>nu</w:t>
      </w:r>
      <w:proofErr w:type="spellEnd"/>
      <w:r w:rsidR="003C28AA" w:rsidRPr="00FC791B">
        <w:rPr>
          <w:color w:val="000000"/>
        </w:rPr>
        <w:t xml:space="preserve"> a </w:t>
      </w:r>
      <w:proofErr w:type="spellStart"/>
      <w:r w:rsidR="003C28AA" w:rsidRPr="00FC791B">
        <w:rPr>
          <w:color w:val="000000"/>
        </w:rPr>
        <w:t>současně</w:t>
      </w:r>
      <w:proofErr w:type="spellEnd"/>
      <w:r w:rsidR="003C28AA" w:rsidRPr="00FC791B">
        <w:rPr>
          <w:color w:val="000000"/>
        </w:rPr>
        <w:t xml:space="preserve"> </w:t>
      </w:r>
      <w:proofErr w:type="spellStart"/>
      <w:r w:rsidR="003C28AA" w:rsidRPr="00FC791B">
        <w:rPr>
          <w:color w:val="000000"/>
        </w:rPr>
        <w:t>musí</w:t>
      </w:r>
      <w:proofErr w:type="spellEnd"/>
      <w:r w:rsidR="003C28AA" w:rsidRPr="00FC791B">
        <w:rPr>
          <w:color w:val="000000"/>
        </w:rPr>
        <w:t xml:space="preserve"> </w:t>
      </w:r>
      <w:proofErr w:type="spellStart"/>
      <w:r w:rsidR="003C28AA" w:rsidRPr="00FC791B">
        <w:rPr>
          <w:color w:val="000000"/>
        </w:rPr>
        <w:t>být</w:t>
      </w:r>
      <w:proofErr w:type="spellEnd"/>
      <w:r w:rsidR="003C28AA" w:rsidRPr="00FC791B">
        <w:rPr>
          <w:color w:val="000000"/>
        </w:rPr>
        <w:t xml:space="preserve"> </w:t>
      </w:r>
      <w:proofErr w:type="spellStart"/>
      <w:r w:rsidR="003C28AA" w:rsidRPr="00FC791B">
        <w:rPr>
          <w:color w:val="000000"/>
        </w:rPr>
        <w:t>dodržena</w:t>
      </w:r>
      <w:proofErr w:type="spellEnd"/>
      <w:r w:rsidR="003C28AA" w:rsidRPr="00FC791B">
        <w:rPr>
          <w:color w:val="000000"/>
        </w:rPr>
        <w:t xml:space="preserve"> </w:t>
      </w:r>
      <w:proofErr w:type="spellStart"/>
      <w:r w:rsidR="003C28AA" w:rsidRPr="00FC791B">
        <w:rPr>
          <w:color w:val="000000"/>
        </w:rPr>
        <w:t>podmínka</w:t>
      </w:r>
      <w:proofErr w:type="spellEnd"/>
      <w:r w:rsidR="003C28AA" w:rsidRPr="00FC791B">
        <w:rPr>
          <w:color w:val="000000"/>
        </w:rPr>
        <w:t xml:space="preserve">, </w:t>
      </w:r>
      <w:proofErr w:type="spellStart"/>
      <w:r w:rsidR="003C28AA" w:rsidRPr="00FC791B">
        <w:rPr>
          <w:color w:val="000000"/>
        </w:rPr>
        <w:t>že</w:t>
      </w:r>
      <w:proofErr w:type="spellEnd"/>
      <w:r w:rsidR="003C28AA" w:rsidRPr="00FC791B">
        <w:rPr>
          <w:color w:val="000000"/>
        </w:rPr>
        <w:t xml:space="preserve"> </w:t>
      </w:r>
      <w:proofErr w:type="spellStart"/>
      <w:r w:rsidR="003C28AA" w:rsidRPr="00FC791B">
        <w:rPr>
          <w:color w:val="000000"/>
        </w:rPr>
        <w:t>nejméně</w:t>
      </w:r>
      <w:proofErr w:type="spellEnd"/>
      <w:r w:rsidR="003C28AA" w:rsidRPr="00FC791B">
        <w:rPr>
          <w:color w:val="000000"/>
        </w:rPr>
        <w:t xml:space="preserve"> 50% </w:t>
      </w:r>
      <w:proofErr w:type="spellStart"/>
      <w:r w:rsidR="003C28AA" w:rsidRPr="00FC791B">
        <w:rPr>
          <w:color w:val="000000"/>
        </w:rPr>
        <w:t>hlasů</w:t>
      </w:r>
      <w:proofErr w:type="spellEnd"/>
      <w:r w:rsidR="003C28AA" w:rsidRPr="00FC791B">
        <w:rPr>
          <w:color w:val="000000"/>
        </w:rPr>
        <w:t xml:space="preserve"> </w:t>
      </w:r>
      <w:proofErr w:type="spellStart"/>
      <w:r w:rsidR="003C28AA" w:rsidRPr="00FC791B">
        <w:rPr>
          <w:color w:val="000000"/>
        </w:rPr>
        <w:t>mají</w:t>
      </w:r>
      <w:proofErr w:type="spellEnd"/>
      <w:r w:rsidR="003C28AA" w:rsidRPr="00FC791B">
        <w:rPr>
          <w:color w:val="000000"/>
        </w:rPr>
        <w:t xml:space="preserve"> </w:t>
      </w:r>
      <w:proofErr w:type="spellStart"/>
      <w:r w:rsidR="003C28AA" w:rsidRPr="00FC791B">
        <w:rPr>
          <w:color w:val="000000"/>
        </w:rPr>
        <w:t>členové</w:t>
      </w:r>
      <w:proofErr w:type="spellEnd"/>
      <w:r w:rsidR="003C28AA" w:rsidRPr="00FC791B">
        <w:rPr>
          <w:color w:val="000000"/>
        </w:rPr>
        <w:t xml:space="preserve">, </w:t>
      </w:r>
      <w:proofErr w:type="spellStart"/>
      <w:r w:rsidR="003C28AA" w:rsidRPr="00FC791B">
        <w:rPr>
          <w:color w:val="000000"/>
        </w:rPr>
        <w:t>kteří</w:t>
      </w:r>
      <w:proofErr w:type="spellEnd"/>
      <w:r w:rsidR="003C28AA" w:rsidRPr="00FC791B">
        <w:rPr>
          <w:color w:val="000000"/>
        </w:rPr>
        <w:t xml:space="preserve"> </w:t>
      </w:r>
      <w:proofErr w:type="spellStart"/>
      <w:r w:rsidR="003C28AA" w:rsidRPr="00FC791B">
        <w:rPr>
          <w:color w:val="000000"/>
        </w:rPr>
        <w:t>nenáleží</w:t>
      </w:r>
      <w:proofErr w:type="spellEnd"/>
      <w:r w:rsidR="003C28AA" w:rsidRPr="00FC791B">
        <w:rPr>
          <w:color w:val="000000"/>
        </w:rPr>
        <w:t xml:space="preserve"> k </w:t>
      </w:r>
      <w:proofErr w:type="spellStart"/>
      <w:r w:rsidR="003C28AA" w:rsidRPr="00FC791B">
        <w:rPr>
          <w:color w:val="000000"/>
        </w:rPr>
        <w:t>veřejnému</w:t>
      </w:r>
      <w:proofErr w:type="spellEnd"/>
      <w:r w:rsidR="003C28AA" w:rsidRPr="00FC791B">
        <w:rPr>
          <w:color w:val="000000"/>
        </w:rPr>
        <w:t xml:space="preserve"> </w:t>
      </w:r>
      <w:proofErr w:type="spellStart"/>
      <w:r w:rsidR="003C28AA" w:rsidRPr="00FC791B">
        <w:rPr>
          <w:color w:val="000000"/>
        </w:rPr>
        <w:t>sektor</w:t>
      </w:r>
      <w:r w:rsidR="003C28AA" w:rsidRPr="00FC791B">
        <w:rPr>
          <w:rStyle w:val="Odkaznakoment1"/>
          <w:sz w:val="24"/>
          <w:szCs w:val="24"/>
          <w:lang w:eastAsia="cs-CZ"/>
        </w:rPr>
        <w:t>u</w:t>
      </w:r>
      <w:proofErr w:type="spellEnd"/>
      <w:r w:rsidR="003C28AA" w:rsidRPr="00FC791B">
        <w:rPr>
          <w:color w:val="000000"/>
        </w:rPr>
        <w:t>.</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rozhodování o uzavření a ukončení smlouvy s Manažerem a o zřízení dalších pracovních míst v rámci kanceláře MAS včetně uzavírání pracovněprávních smluv;</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 xml:space="preserve">schvalování uzavření a ukončení pracovněprávního vztahu s vedoucím zaměstnancem pro realizaci SCLLD; </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vedení seznamu členů;</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rozhodování o počtu a zaměření zájmových skupin.</w:t>
      </w:r>
    </w:p>
    <w:p w:rsidR="00236C61" w:rsidRPr="00FC791B" w:rsidRDefault="00236C61" w:rsidP="00FC791B">
      <w:pPr>
        <w:pStyle w:val="Zkladntext"/>
        <w:ind w:left="284" w:right="-28"/>
        <w:jc w:val="both"/>
        <w:rPr>
          <w:lang w:val="cs-CZ"/>
        </w:rPr>
      </w:pPr>
    </w:p>
    <w:p w:rsidR="00236C61" w:rsidRPr="00FC791B" w:rsidRDefault="00236C61" w:rsidP="00FC791B">
      <w:pPr>
        <w:pStyle w:val="Zkladntext"/>
        <w:ind w:left="284" w:right="-28"/>
        <w:jc w:val="both"/>
        <w:rPr>
          <w:lang w:val="cs-CZ"/>
        </w:rPr>
      </w:pPr>
    </w:p>
    <w:p w:rsidR="00236C61" w:rsidRPr="00FC791B" w:rsidRDefault="00236C61" w:rsidP="00FC791B">
      <w:pPr>
        <w:pStyle w:val="Zkladntext"/>
        <w:ind w:left="284" w:right="-28"/>
        <w:jc w:val="both"/>
        <w:rPr>
          <w:lang w:val="cs-CZ"/>
        </w:rPr>
      </w:pPr>
      <w:r w:rsidRPr="00FC791B">
        <w:rPr>
          <w:lang w:val="cs-CZ"/>
        </w:rPr>
        <w:t>Do kompetencí Výběrové komise patří zejména tyto činnosti:</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předvýběr projektů předložených jednotlivými žadateli na základě výběrových kritérií;</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navrhování pořadí projektů podle jejich přínosů k naplnění záměrů a cílů SCLLD;</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předkládání vybraných projektů ke schválení Programovému výboru;</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provádění dalších souvisejících činností.</w:t>
      </w:r>
    </w:p>
    <w:p w:rsidR="00236C61" w:rsidRPr="00FC791B" w:rsidRDefault="00236C61" w:rsidP="00FC791B">
      <w:pPr>
        <w:pStyle w:val="Zkladntext"/>
        <w:ind w:left="284" w:right="-28"/>
        <w:jc w:val="both"/>
        <w:rPr>
          <w:lang w:val="cs-CZ"/>
        </w:rPr>
      </w:pPr>
    </w:p>
    <w:p w:rsidR="00236C61" w:rsidRPr="00FC791B" w:rsidRDefault="00236C61" w:rsidP="00FC791B">
      <w:pPr>
        <w:pStyle w:val="Zkladntext"/>
        <w:ind w:left="284" w:right="-28"/>
        <w:jc w:val="both"/>
        <w:rPr>
          <w:lang w:val="cs-CZ"/>
        </w:rPr>
      </w:pPr>
      <w:r w:rsidRPr="00FC791B">
        <w:rPr>
          <w:lang w:val="cs-CZ"/>
        </w:rPr>
        <w:lastRenderedPageBreak/>
        <w:t>Do kompetencí Kontrolního výboru patří zejména:</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podávání (nejméně 1x ročně) zprávy Valné hromadě o výsledcích své kontrolní činnosti;</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 xml:space="preserve">projednávání řádné a mimořádné účetní závěrky a výroční zprávy o činnosti </w:t>
      </w:r>
    </w:p>
    <w:p w:rsidR="00236C61" w:rsidRPr="00FC791B" w:rsidRDefault="00236C61" w:rsidP="00FC791B">
      <w:pPr>
        <w:pStyle w:val="Zkladntext"/>
        <w:ind w:left="284" w:right="-28"/>
        <w:jc w:val="both"/>
        <w:rPr>
          <w:lang w:val="cs-CZ"/>
        </w:rPr>
      </w:pPr>
      <w:r w:rsidRPr="00FC791B">
        <w:rPr>
          <w:lang w:val="cs-CZ"/>
        </w:rPr>
        <w:t>a hospodaření MAS;</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dohlížení na dodržování právních předpisů, platných pravidel a standardů MAS a SCLLD;</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nahlížení do účetních knih a jiných dokladů organizace týkají se MAS a kontroluje tam obsažené údaje;</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svolávání mimořádného jednání Valné hromady a Programového výboru, jestliže to vyžadují zájmy MAS;</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kontrola metodiky způsobu výběru projektů MAS a jejího dodržování, včetně vyřizování odvolání žadatelů proti výběru MAS;</w:t>
      </w:r>
    </w:p>
    <w:p w:rsidR="00236C61" w:rsidRPr="00FC791B" w:rsidRDefault="00236C61" w:rsidP="00FC791B">
      <w:pPr>
        <w:pStyle w:val="Zkladntext"/>
        <w:ind w:left="284" w:right="-28"/>
        <w:jc w:val="both"/>
        <w:rPr>
          <w:lang w:val="cs-CZ"/>
        </w:rPr>
      </w:pPr>
      <w:r w:rsidRPr="00FC791B">
        <w:rPr>
          <w:lang w:val="cs-CZ"/>
        </w:rPr>
        <w:t>•</w:t>
      </w:r>
      <w:r w:rsidRPr="00FC791B">
        <w:rPr>
          <w:lang w:val="cs-CZ"/>
        </w:rPr>
        <w:tab/>
        <w:t xml:space="preserve">zodpovědnost za monitoring a hodnocení SCLLD, zpracovávání a předkládání ke schválení Programovému výboru indikátorového a evaluačního plán SCLLD. </w:t>
      </w:r>
    </w:p>
    <w:p w:rsidR="00236C61" w:rsidRPr="00AB0BB4" w:rsidRDefault="00236C61" w:rsidP="00236C61">
      <w:pPr>
        <w:pStyle w:val="Zkladntext"/>
        <w:ind w:left="1217" w:right="930"/>
        <w:jc w:val="both"/>
        <w:rPr>
          <w:sz w:val="20"/>
          <w:szCs w:val="20"/>
          <w:lang w:val="cs-CZ"/>
        </w:rPr>
      </w:pPr>
    </w:p>
    <w:p w:rsidR="00236C61" w:rsidRPr="00AB0BB4" w:rsidRDefault="00236C61" w:rsidP="00236C61">
      <w:pPr>
        <w:pStyle w:val="Zkladntext"/>
        <w:ind w:left="1217" w:right="930"/>
        <w:jc w:val="both"/>
        <w:rPr>
          <w:sz w:val="20"/>
          <w:szCs w:val="20"/>
          <w:lang w:val="cs-CZ"/>
        </w:rPr>
      </w:pPr>
    </w:p>
    <w:p w:rsidR="00236C61" w:rsidRPr="00AB0BB4" w:rsidRDefault="00236C61" w:rsidP="00236C61">
      <w:pPr>
        <w:pStyle w:val="Zkladntext"/>
        <w:ind w:left="1217" w:right="930"/>
        <w:jc w:val="both"/>
        <w:rPr>
          <w:sz w:val="20"/>
          <w:szCs w:val="20"/>
          <w:lang w:val="cs-CZ"/>
        </w:rPr>
      </w:pPr>
    </w:p>
    <w:p w:rsidR="00236C61" w:rsidRPr="00AB0BB4" w:rsidRDefault="00236C61" w:rsidP="00236C61">
      <w:pPr>
        <w:pStyle w:val="Zkladntext"/>
        <w:ind w:left="1217" w:right="930"/>
        <w:jc w:val="both"/>
        <w:rPr>
          <w:sz w:val="20"/>
          <w:szCs w:val="20"/>
          <w:lang w:val="cs-CZ"/>
        </w:rPr>
      </w:pPr>
    </w:p>
    <w:p w:rsidR="00236C61" w:rsidRPr="00FC791B" w:rsidRDefault="00236C61" w:rsidP="00FC791B">
      <w:pPr>
        <w:pStyle w:val="Zkladntext"/>
        <w:ind w:right="-28"/>
        <w:jc w:val="both"/>
        <w:rPr>
          <w:lang w:val="cs-CZ"/>
        </w:rPr>
      </w:pPr>
      <w:r w:rsidRPr="00FC791B">
        <w:rPr>
          <w:lang w:val="cs-CZ"/>
        </w:rPr>
        <w:t xml:space="preserve">Pro zajištění administrativních a jiných běžných činností se zřizuje kancelář MAS sestávající z manažera, vedoucího zaměstnance pro realizaci SCLLD a v případě potřeby i dalších pracovníků na základě rozhodnutí Programového výboru. </w:t>
      </w:r>
    </w:p>
    <w:p w:rsidR="00236C61" w:rsidRPr="00FC791B" w:rsidRDefault="00236C61" w:rsidP="00FC791B">
      <w:pPr>
        <w:pStyle w:val="Zkladntext"/>
        <w:ind w:right="-28"/>
        <w:jc w:val="both"/>
        <w:rPr>
          <w:lang w:val="cs-CZ"/>
        </w:rPr>
      </w:pPr>
      <w:r w:rsidRPr="00FC791B">
        <w:rPr>
          <w:lang w:val="cs-CZ"/>
        </w:rPr>
        <w:t xml:space="preserve">Manažer vykonává činnost ve smluvním vztahu s MAS na základě rozhodnutí Programového výboru. Manažer je oprávněn jednat za MAS v rozsahu, který je vymezen plnou mocí (pověřením), která je vystavena statutárním orgánem MAS. Manažer jedná za MAS v oblasti koordinačních a administrativních záležitostí MAS. Manažer není členem MAS ani orgánů MAS, účastní se však jejich jednání. Jeho hlas je hlasem poradním. </w:t>
      </w:r>
    </w:p>
    <w:p w:rsidR="00B14B31" w:rsidRPr="00FC791B" w:rsidRDefault="00236C61" w:rsidP="00FC791B">
      <w:pPr>
        <w:pStyle w:val="Zkladntext"/>
        <w:ind w:right="-28"/>
        <w:jc w:val="both"/>
        <w:rPr>
          <w:lang w:val="cs-CZ"/>
        </w:rPr>
      </w:pPr>
      <w:r w:rsidRPr="00FC791B">
        <w:rPr>
          <w:lang w:val="cs-CZ"/>
        </w:rPr>
        <w:t>Vedoucí zaměstnanec SCLLD vykonává činnost v pracovněprávním vztahu s MAS na základě rozhodnutí Programového výboru.  Vedoucí zaměstnanec SCLLD  je odpovědný za realizaci SCLLD a má pravomoci a odpovědnosti vztažené k zajištění realizace SCLLD.  Vedoucí zaměstnanec SCLLD  není členem MAS ani orgánů MAS, v případě potřeby se účastní jejich jednání. Jeho hlas je hlasem poradním</w:t>
      </w:r>
    </w:p>
    <w:p w:rsidR="00B93A15" w:rsidRPr="00FC791B" w:rsidRDefault="00B93A15" w:rsidP="00FC791B">
      <w:pPr>
        <w:pStyle w:val="Zkladntext"/>
        <w:ind w:right="-28"/>
        <w:rPr>
          <w:lang w:val="cs-CZ"/>
        </w:rPr>
      </w:pPr>
    </w:p>
    <w:p w:rsidR="00B93A15" w:rsidRDefault="00B93A15" w:rsidP="00FC791B">
      <w:pPr>
        <w:pStyle w:val="Zkladntext"/>
        <w:spacing w:before="2"/>
        <w:ind w:right="-28"/>
        <w:rPr>
          <w:lang w:val="cs-CZ"/>
        </w:rPr>
      </w:pPr>
    </w:p>
    <w:p w:rsidR="00FC791B" w:rsidRDefault="00FC791B" w:rsidP="00FC791B">
      <w:pPr>
        <w:pStyle w:val="Zkladntext"/>
        <w:spacing w:before="2"/>
        <w:ind w:right="-28"/>
        <w:rPr>
          <w:lang w:val="cs-CZ"/>
        </w:rPr>
      </w:pPr>
    </w:p>
    <w:p w:rsidR="00FC791B" w:rsidRDefault="00FC791B" w:rsidP="00FC791B">
      <w:pPr>
        <w:pStyle w:val="Zkladntext"/>
        <w:spacing w:before="2"/>
        <w:ind w:right="-28"/>
        <w:rPr>
          <w:lang w:val="cs-CZ"/>
        </w:rPr>
      </w:pPr>
    </w:p>
    <w:p w:rsidR="00FC791B" w:rsidRDefault="00FC791B" w:rsidP="00FC791B">
      <w:pPr>
        <w:pStyle w:val="Zkladntext"/>
        <w:spacing w:before="2"/>
        <w:ind w:right="-28"/>
        <w:rPr>
          <w:lang w:val="cs-CZ"/>
        </w:rPr>
      </w:pPr>
    </w:p>
    <w:p w:rsidR="00FC791B" w:rsidRDefault="00FC791B" w:rsidP="00FC791B">
      <w:pPr>
        <w:pStyle w:val="Zkladntext"/>
        <w:spacing w:before="2"/>
        <w:ind w:right="-28"/>
        <w:rPr>
          <w:lang w:val="cs-CZ"/>
        </w:rPr>
      </w:pPr>
    </w:p>
    <w:p w:rsidR="00FC791B" w:rsidRDefault="00FC791B" w:rsidP="00FC791B">
      <w:pPr>
        <w:pStyle w:val="Zkladntext"/>
        <w:spacing w:before="2"/>
        <w:ind w:right="-28"/>
        <w:rPr>
          <w:lang w:val="cs-CZ"/>
        </w:rPr>
      </w:pPr>
    </w:p>
    <w:p w:rsidR="00FC791B" w:rsidRPr="00FC791B" w:rsidRDefault="00FC791B" w:rsidP="00FC791B">
      <w:pPr>
        <w:pStyle w:val="Zkladntext"/>
        <w:spacing w:before="2"/>
        <w:ind w:right="-28"/>
        <w:rPr>
          <w:lang w:val="cs-CZ"/>
        </w:rPr>
      </w:pPr>
    </w:p>
    <w:p w:rsidR="00B93A15" w:rsidRPr="00FC791B" w:rsidRDefault="00837C57" w:rsidP="00FC791B">
      <w:pPr>
        <w:pStyle w:val="Nadpis1"/>
        <w:numPr>
          <w:ilvl w:val="0"/>
          <w:numId w:val="3"/>
        </w:numPr>
        <w:tabs>
          <w:tab w:val="left" w:pos="1458"/>
        </w:tabs>
        <w:ind w:left="0" w:right="-28" w:hanging="240"/>
        <w:rPr>
          <w:lang w:val="cs-CZ"/>
        </w:rPr>
      </w:pPr>
      <w:r w:rsidRPr="00FC791B">
        <w:rPr>
          <w:lang w:val="cs-CZ"/>
        </w:rPr>
        <w:lastRenderedPageBreak/>
        <w:t>Vyhlášení výzvy</w:t>
      </w:r>
      <w:r w:rsidRPr="00FC791B">
        <w:rPr>
          <w:spacing w:val="-2"/>
          <w:lang w:val="cs-CZ"/>
        </w:rPr>
        <w:t xml:space="preserve"> </w:t>
      </w:r>
      <w:r w:rsidRPr="00FC791B">
        <w:rPr>
          <w:lang w:val="cs-CZ"/>
        </w:rPr>
        <w:t>MAS</w:t>
      </w:r>
      <w:r w:rsidR="00236C61" w:rsidRPr="00FC791B">
        <w:rPr>
          <w:lang w:val="cs-CZ"/>
        </w:rPr>
        <w:t xml:space="preserve"> BB</w:t>
      </w:r>
    </w:p>
    <w:p w:rsidR="00B93A15" w:rsidRPr="00FC791B" w:rsidRDefault="00B93A15" w:rsidP="00FC791B">
      <w:pPr>
        <w:pStyle w:val="Zkladntext"/>
        <w:ind w:right="-28"/>
        <w:rPr>
          <w:b/>
          <w:lang w:val="cs-CZ"/>
        </w:rPr>
      </w:pPr>
    </w:p>
    <w:p w:rsidR="00B93A15" w:rsidRPr="00FC791B" w:rsidRDefault="00837C57" w:rsidP="00FC791B">
      <w:pPr>
        <w:pStyle w:val="Zkladntext"/>
        <w:ind w:right="-28"/>
        <w:jc w:val="both"/>
        <w:rPr>
          <w:lang w:val="cs-CZ"/>
        </w:rPr>
      </w:pPr>
      <w:r w:rsidRPr="00FC791B">
        <w:rPr>
          <w:lang w:val="cs-CZ"/>
        </w:rPr>
        <w:t>MAS vyhlásí výzvu MAS</w:t>
      </w:r>
      <w:r w:rsidR="00236C61" w:rsidRPr="00FC791B">
        <w:rPr>
          <w:lang w:val="cs-CZ"/>
        </w:rPr>
        <w:t xml:space="preserve"> BB</w:t>
      </w:r>
      <w:r w:rsidRPr="00FC791B">
        <w:rPr>
          <w:lang w:val="cs-CZ"/>
        </w:rPr>
        <w:t xml:space="preserve"> na předkládání Žádostí o dotaci po schválení RO SZIF. Výzva a </w:t>
      </w:r>
      <w:proofErr w:type="spellStart"/>
      <w:r w:rsidRPr="00FC791B">
        <w:rPr>
          <w:lang w:val="cs-CZ"/>
        </w:rPr>
        <w:t>Fiche</w:t>
      </w:r>
      <w:proofErr w:type="spellEnd"/>
      <w:r w:rsidRPr="00FC791B">
        <w:rPr>
          <w:lang w:val="cs-CZ"/>
        </w:rPr>
        <w:t xml:space="preserve"> platné pro danou výzvu budou zveřejněny na internetových stránkách MAS </w:t>
      </w:r>
      <w:r w:rsidR="00236C61" w:rsidRPr="00FC791B">
        <w:rPr>
          <w:lang w:val="cs-CZ"/>
        </w:rPr>
        <w:t xml:space="preserve">BB </w:t>
      </w:r>
      <w:r w:rsidRPr="00FC791B">
        <w:rPr>
          <w:lang w:val="cs-CZ"/>
        </w:rPr>
        <w:t>od data vyhlášení výzvy až po poslední den příjmu Žádostí o dotaci na MAS</w:t>
      </w:r>
      <w:r w:rsidR="00236C61" w:rsidRPr="00FC791B">
        <w:rPr>
          <w:lang w:val="cs-CZ"/>
        </w:rPr>
        <w:t xml:space="preserve"> BB</w:t>
      </w:r>
      <w:r w:rsidRPr="00FC791B">
        <w:rPr>
          <w:lang w:val="cs-CZ"/>
        </w:rPr>
        <w:t xml:space="preserve">. Výzva bude vyhlášena minimálně 4 týdny před ukončením příjmu Žádostí o dotaci na MAS </w:t>
      </w:r>
      <w:r w:rsidR="00236C61" w:rsidRPr="00FC791B">
        <w:rPr>
          <w:lang w:val="cs-CZ"/>
        </w:rPr>
        <w:t xml:space="preserve">BB </w:t>
      </w:r>
      <w:r w:rsidRPr="00FC791B">
        <w:rPr>
          <w:lang w:val="cs-CZ"/>
        </w:rPr>
        <w:t xml:space="preserve">a příjem Žádostí o dotaci na MAS </w:t>
      </w:r>
      <w:r w:rsidR="00236C61" w:rsidRPr="00FC791B">
        <w:rPr>
          <w:lang w:val="cs-CZ"/>
        </w:rPr>
        <w:t xml:space="preserve"> BB </w:t>
      </w:r>
      <w:r w:rsidRPr="00FC791B">
        <w:rPr>
          <w:lang w:val="cs-CZ"/>
        </w:rPr>
        <w:t>bude trvat minimálně 2 týdny.</w:t>
      </w:r>
    </w:p>
    <w:p w:rsidR="00B93A15" w:rsidRPr="00FC791B" w:rsidRDefault="00B93A15" w:rsidP="00FC791B">
      <w:pPr>
        <w:pStyle w:val="Zkladntext"/>
        <w:spacing w:before="5"/>
        <w:ind w:right="-28"/>
        <w:rPr>
          <w:lang w:val="cs-CZ"/>
        </w:rPr>
      </w:pPr>
    </w:p>
    <w:p w:rsidR="00B93A15" w:rsidRPr="00FC791B" w:rsidRDefault="00837C57" w:rsidP="00FC791B">
      <w:pPr>
        <w:pStyle w:val="Zkladntext"/>
        <w:spacing w:before="1"/>
        <w:ind w:right="-28"/>
        <w:jc w:val="both"/>
        <w:rPr>
          <w:lang w:val="cs-CZ"/>
        </w:rPr>
      </w:pPr>
      <w:r w:rsidRPr="00FC791B">
        <w:rPr>
          <w:lang w:val="cs-CZ"/>
        </w:rPr>
        <w:t xml:space="preserve">Odpovědnost za vyhlášení a uveřejnění výzvy má </w:t>
      </w:r>
      <w:r w:rsidR="00236C61" w:rsidRPr="00FC791B">
        <w:rPr>
          <w:lang w:val="cs-CZ"/>
        </w:rPr>
        <w:t>vedoucí pracovník SCLLD</w:t>
      </w:r>
      <w:r w:rsidRPr="00FC791B">
        <w:rPr>
          <w:lang w:val="cs-CZ"/>
        </w:rPr>
        <w:t xml:space="preserve">. </w:t>
      </w:r>
      <w:r w:rsidR="00236C61" w:rsidRPr="00FC791B">
        <w:rPr>
          <w:lang w:val="cs-CZ"/>
        </w:rPr>
        <w:t>Vedoucí pracovník SCLLD</w:t>
      </w:r>
      <w:r w:rsidRPr="00FC791B">
        <w:rPr>
          <w:lang w:val="cs-CZ"/>
        </w:rPr>
        <w:t xml:space="preserve"> nejdříve zajistí vypracování návrhu textu výzvy, který projedná a schválí Programový výbor. Následně jej zašle ke schválení RO SZIF.</w:t>
      </w:r>
    </w:p>
    <w:p w:rsidR="00B93A15" w:rsidRPr="00FC791B" w:rsidRDefault="00B93A15" w:rsidP="00FC791B">
      <w:pPr>
        <w:pStyle w:val="Zkladntext"/>
        <w:spacing w:before="4"/>
        <w:ind w:right="-28"/>
        <w:rPr>
          <w:lang w:val="cs-CZ"/>
        </w:rPr>
      </w:pPr>
    </w:p>
    <w:p w:rsidR="00B93A15" w:rsidRPr="00FC791B" w:rsidRDefault="00837C57" w:rsidP="00FC791B">
      <w:pPr>
        <w:pStyle w:val="Nadpis1"/>
        <w:numPr>
          <w:ilvl w:val="0"/>
          <w:numId w:val="3"/>
        </w:numPr>
        <w:tabs>
          <w:tab w:val="left" w:pos="1458"/>
        </w:tabs>
        <w:ind w:left="0" w:right="-28" w:hanging="240"/>
        <w:rPr>
          <w:lang w:val="cs-CZ"/>
        </w:rPr>
      </w:pPr>
      <w:r w:rsidRPr="00FC791B">
        <w:rPr>
          <w:lang w:val="cs-CZ"/>
        </w:rPr>
        <w:t>Podání žádosti o</w:t>
      </w:r>
      <w:r w:rsidRPr="00FC791B">
        <w:rPr>
          <w:spacing w:val="-20"/>
          <w:lang w:val="cs-CZ"/>
        </w:rPr>
        <w:t xml:space="preserve"> </w:t>
      </w:r>
      <w:r w:rsidRPr="00FC791B">
        <w:rPr>
          <w:lang w:val="cs-CZ"/>
        </w:rPr>
        <w:t>dotaci</w:t>
      </w:r>
    </w:p>
    <w:p w:rsidR="00B93A15" w:rsidRPr="00FC791B" w:rsidRDefault="00B93A15" w:rsidP="00FC791B">
      <w:pPr>
        <w:pStyle w:val="Zkladntext"/>
        <w:spacing w:before="3"/>
        <w:ind w:right="-28"/>
        <w:rPr>
          <w:b/>
          <w:lang w:val="cs-CZ"/>
        </w:rPr>
      </w:pPr>
    </w:p>
    <w:p w:rsidR="00B93A15" w:rsidRPr="00FC791B" w:rsidRDefault="00837C57" w:rsidP="00FC791B">
      <w:pPr>
        <w:pStyle w:val="Zkladntext"/>
        <w:ind w:right="-28"/>
        <w:jc w:val="both"/>
        <w:rPr>
          <w:lang w:val="cs-CZ"/>
        </w:rPr>
      </w:pPr>
      <w:r w:rsidRPr="00FC791B">
        <w:rPr>
          <w:lang w:val="cs-CZ"/>
        </w:rPr>
        <w:t xml:space="preserve">Základním komunikačním nástrojem je Portál Farmáře. Ze strany SZIF jsou žadateli do schránky na Portál Farmáře zasílány informace o průběhu administrace podaných žádostí. V případě dokumentů a formulářů, pro které není nastaveno primárně elektronické podání přes Portál Farmáře je </w:t>
      </w:r>
      <w:proofErr w:type="gramStart"/>
      <w:r w:rsidRPr="00FC791B">
        <w:rPr>
          <w:lang w:val="cs-CZ"/>
        </w:rPr>
        <w:t>jejich  podání</w:t>
      </w:r>
      <w:proofErr w:type="gramEnd"/>
      <w:r w:rsidRPr="00FC791B">
        <w:rPr>
          <w:lang w:val="cs-CZ"/>
        </w:rPr>
        <w:t xml:space="preserve"> možné elektronicky z datové schránky žadatele, poštou nebo osobně či prostřednictvím MAS </w:t>
      </w:r>
      <w:r w:rsidR="00236C61" w:rsidRPr="00FC791B">
        <w:rPr>
          <w:lang w:val="cs-CZ"/>
        </w:rPr>
        <w:t xml:space="preserve">BB </w:t>
      </w:r>
      <w:r w:rsidRPr="00FC791B">
        <w:rPr>
          <w:lang w:val="cs-CZ"/>
        </w:rPr>
        <w:t>na Podatelně příslušného RO</w:t>
      </w:r>
      <w:r w:rsidRPr="00FC791B">
        <w:rPr>
          <w:spacing w:val="-13"/>
          <w:lang w:val="cs-CZ"/>
        </w:rPr>
        <w:t xml:space="preserve"> </w:t>
      </w:r>
      <w:r w:rsidRPr="00FC791B">
        <w:rPr>
          <w:lang w:val="cs-CZ"/>
        </w:rPr>
        <w:t>SZIF.</w:t>
      </w:r>
    </w:p>
    <w:p w:rsidR="00B93A15" w:rsidRPr="00FC791B" w:rsidRDefault="00B93A15" w:rsidP="00FC791B">
      <w:pPr>
        <w:pStyle w:val="Zkladntext"/>
        <w:ind w:right="-28"/>
        <w:rPr>
          <w:lang w:val="cs-CZ"/>
        </w:rPr>
      </w:pPr>
    </w:p>
    <w:p w:rsidR="00B93A15" w:rsidRPr="00FC791B" w:rsidRDefault="00837C57" w:rsidP="00FC791B">
      <w:pPr>
        <w:pStyle w:val="Zkladntext"/>
        <w:ind w:right="-28"/>
        <w:jc w:val="both"/>
        <w:rPr>
          <w:lang w:val="cs-CZ"/>
        </w:rPr>
      </w:pPr>
      <w:r w:rsidRPr="00FC791B">
        <w:rPr>
          <w:lang w:val="cs-CZ"/>
        </w:rPr>
        <w:t>Přístup k individuálním informacím a službám mají pouze registrovaní žadatelé a MAS</w:t>
      </w:r>
      <w:r w:rsidR="00236C61" w:rsidRPr="00FC791B">
        <w:rPr>
          <w:lang w:val="cs-CZ"/>
        </w:rPr>
        <w:t xml:space="preserve"> BB</w:t>
      </w:r>
      <w:r w:rsidRPr="00FC791B">
        <w:rPr>
          <w:lang w:val="cs-CZ"/>
        </w:rPr>
        <w:t>. Žadatel může získat registraci, resp. uživatelské jméno a heslo na Portál Farmáře osobním podáním</w:t>
      </w:r>
      <w:r w:rsidR="00E72318" w:rsidRPr="00FC791B">
        <w:rPr>
          <w:lang w:val="cs-CZ"/>
        </w:rPr>
        <w:t xml:space="preserve"> </w:t>
      </w:r>
      <w:r w:rsidRPr="00FC791B">
        <w:rPr>
          <w:lang w:val="cs-CZ"/>
        </w:rPr>
        <w:t xml:space="preserve">žádosti na místně příslušném RO SZIF nebo na CP SZIF – bližší informace a podmínky jsou uvedeny na internetových stránkách </w:t>
      </w:r>
      <w:hyperlink r:id="rId12">
        <w:r w:rsidRPr="00FC791B">
          <w:rPr>
            <w:lang w:val="cs-CZ"/>
          </w:rPr>
          <w:t>www.eagri.cz/prv</w:t>
        </w:r>
      </w:hyperlink>
      <w:r w:rsidRPr="00FC791B">
        <w:rPr>
          <w:lang w:val="cs-CZ"/>
        </w:rPr>
        <w:t xml:space="preserve"> a </w:t>
      </w:r>
      <w:hyperlink r:id="rId13">
        <w:r w:rsidRPr="00FC791B">
          <w:rPr>
            <w:lang w:val="cs-CZ"/>
          </w:rPr>
          <w:t>www.szif.cz.</w:t>
        </w:r>
      </w:hyperlink>
    </w:p>
    <w:p w:rsidR="00B93A15" w:rsidRPr="00FC791B" w:rsidRDefault="00B93A15" w:rsidP="00FC791B">
      <w:pPr>
        <w:pStyle w:val="Zkladntext"/>
        <w:ind w:right="-28"/>
        <w:rPr>
          <w:lang w:val="cs-CZ"/>
        </w:rPr>
      </w:pPr>
    </w:p>
    <w:p w:rsidR="00B93A15" w:rsidRPr="00FC791B" w:rsidRDefault="00837C57" w:rsidP="00FC791B">
      <w:pPr>
        <w:pStyle w:val="Zkladntext"/>
        <w:ind w:right="-28"/>
        <w:jc w:val="both"/>
        <w:rPr>
          <w:lang w:val="cs-CZ"/>
        </w:rPr>
      </w:pPr>
      <w:r w:rsidRPr="00FC791B">
        <w:rPr>
          <w:lang w:val="cs-CZ"/>
        </w:rPr>
        <w:t xml:space="preserve">Komunikačním nástrojem mezi </w:t>
      </w:r>
      <w:proofErr w:type="gramStart"/>
      <w:r w:rsidRPr="00FC791B">
        <w:rPr>
          <w:lang w:val="cs-CZ"/>
        </w:rPr>
        <w:t>MAS</w:t>
      </w:r>
      <w:proofErr w:type="gramEnd"/>
      <w:r w:rsidRPr="00FC791B">
        <w:rPr>
          <w:lang w:val="cs-CZ"/>
        </w:rPr>
        <w:t xml:space="preserve"> a žadatelem je zejména osobní jednání. V případě informování a vyz</w:t>
      </w:r>
      <w:r w:rsidR="00F569B5" w:rsidRPr="00FC791B">
        <w:rPr>
          <w:lang w:val="cs-CZ"/>
        </w:rPr>
        <w:t>ý</w:t>
      </w:r>
      <w:r w:rsidRPr="00FC791B">
        <w:rPr>
          <w:lang w:val="cs-CZ"/>
        </w:rPr>
        <w:t>vání žadatele v rámci administrace projektu je nutné zaslat dopis/zprávu datovou schránkou, poštou doporučeně nejlépe s dodejkou, emailem s elektronickým podpisem, emailem s dokumentem elektronicky podepsaným v příloze, případně předat osobně proti podpisu</w:t>
      </w:r>
      <w:r w:rsidRPr="00FC791B">
        <w:rPr>
          <w:spacing w:val="-17"/>
          <w:lang w:val="cs-CZ"/>
        </w:rPr>
        <w:t xml:space="preserve"> </w:t>
      </w:r>
      <w:r w:rsidRPr="00FC791B">
        <w:rPr>
          <w:lang w:val="cs-CZ"/>
        </w:rPr>
        <w:t>žadatele.</w:t>
      </w:r>
    </w:p>
    <w:p w:rsidR="00B93A15" w:rsidRPr="00FC791B" w:rsidRDefault="00B93A15" w:rsidP="00FC791B">
      <w:pPr>
        <w:pStyle w:val="Zkladntext"/>
        <w:spacing w:before="5"/>
        <w:ind w:right="-28"/>
        <w:rPr>
          <w:lang w:val="cs-CZ"/>
        </w:rPr>
      </w:pPr>
    </w:p>
    <w:p w:rsidR="00B93A15" w:rsidRPr="00FC791B" w:rsidRDefault="00837C57" w:rsidP="00FC791B">
      <w:pPr>
        <w:pStyle w:val="Zkladntext"/>
        <w:spacing w:before="1"/>
        <w:ind w:right="-28"/>
        <w:jc w:val="both"/>
        <w:rPr>
          <w:lang w:val="cs-CZ"/>
        </w:rPr>
      </w:pPr>
      <w:r w:rsidRPr="00FC791B">
        <w:rPr>
          <w:lang w:val="cs-CZ"/>
        </w:rPr>
        <w:t xml:space="preserve">Žádost o dotaci se podává/registruje samostatně za každou </w:t>
      </w:r>
      <w:proofErr w:type="spellStart"/>
      <w:r w:rsidRPr="00FC791B">
        <w:rPr>
          <w:lang w:val="cs-CZ"/>
        </w:rPr>
        <w:t>Fichi</w:t>
      </w:r>
      <w:proofErr w:type="spellEnd"/>
      <w:r w:rsidRPr="00FC791B">
        <w:rPr>
          <w:lang w:val="cs-CZ"/>
        </w:rPr>
        <w:t xml:space="preserve">. Za danou </w:t>
      </w:r>
      <w:proofErr w:type="spellStart"/>
      <w:r w:rsidRPr="00FC791B">
        <w:rPr>
          <w:lang w:val="cs-CZ"/>
        </w:rPr>
        <w:t>Fichi</w:t>
      </w:r>
      <w:proofErr w:type="spellEnd"/>
      <w:r w:rsidRPr="00FC791B">
        <w:rPr>
          <w:lang w:val="cs-CZ"/>
        </w:rPr>
        <w:t xml:space="preserve"> v dané výzvě MAS</w:t>
      </w:r>
      <w:r w:rsidR="00C3004C" w:rsidRPr="00FC791B">
        <w:rPr>
          <w:lang w:val="cs-CZ"/>
        </w:rPr>
        <w:t xml:space="preserve"> BB</w:t>
      </w:r>
      <w:r w:rsidRPr="00FC791B">
        <w:rPr>
          <w:lang w:val="cs-CZ"/>
        </w:rPr>
        <w:t xml:space="preserve">  je možné podat pouze jednu Žádost o dotaci konkrétního žadatele na stejný předmět dotace.  Dodatečné navýšení dotace ze strany žadatele není</w:t>
      </w:r>
      <w:r w:rsidRPr="00FC791B">
        <w:rPr>
          <w:spacing w:val="-7"/>
          <w:lang w:val="cs-CZ"/>
        </w:rPr>
        <w:t xml:space="preserve"> </w:t>
      </w:r>
      <w:r w:rsidRPr="00FC791B">
        <w:rPr>
          <w:lang w:val="cs-CZ"/>
        </w:rPr>
        <w:t>možné.</w:t>
      </w:r>
    </w:p>
    <w:p w:rsidR="00B93A15" w:rsidRPr="00FC791B" w:rsidRDefault="00B93A15" w:rsidP="00FC791B">
      <w:pPr>
        <w:pStyle w:val="Zkladntext"/>
        <w:spacing w:before="4"/>
        <w:ind w:right="-28"/>
        <w:rPr>
          <w:lang w:val="cs-CZ"/>
        </w:rPr>
      </w:pPr>
    </w:p>
    <w:p w:rsidR="00B93A15" w:rsidRPr="00FC791B" w:rsidRDefault="00837C57" w:rsidP="00FC791B">
      <w:pPr>
        <w:pStyle w:val="Zkladntext"/>
        <w:ind w:right="-28"/>
        <w:jc w:val="both"/>
        <w:rPr>
          <w:lang w:val="cs-CZ"/>
        </w:rPr>
      </w:pPr>
      <w:r w:rsidRPr="00FC791B">
        <w:rPr>
          <w:lang w:val="cs-CZ"/>
        </w:rPr>
        <w:t xml:space="preserve">Žádost o dotaci musí být vygenerována z účtu žadatele na Portálu Farmáře a po vyplnění žadatelem předána na MAS </w:t>
      </w:r>
      <w:r w:rsidR="00C3004C" w:rsidRPr="00FC791B">
        <w:rPr>
          <w:lang w:val="cs-CZ"/>
        </w:rPr>
        <w:t xml:space="preserve">BB </w:t>
      </w:r>
      <w:r w:rsidRPr="00FC791B">
        <w:rPr>
          <w:lang w:val="cs-CZ"/>
        </w:rPr>
        <w:t xml:space="preserve">v souladu s podrobným postupem pro vygenerování Žádosti o dotaci přes Portál Farmáře v operaci 19.2.1, který je zveřejněn na internetových stránkách </w:t>
      </w:r>
      <w:hyperlink r:id="rId14">
        <w:r w:rsidRPr="00FC791B">
          <w:rPr>
            <w:lang w:val="cs-CZ"/>
          </w:rPr>
          <w:t>www.eagri.cz/prv</w:t>
        </w:r>
      </w:hyperlink>
      <w:r w:rsidRPr="00FC791B">
        <w:rPr>
          <w:lang w:val="cs-CZ"/>
        </w:rPr>
        <w:t xml:space="preserve"> a </w:t>
      </w:r>
      <w:hyperlink r:id="rId15">
        <w:r w:rsidRPr="00FC791B">
          <w:rPr>
            <w:lang w:val="cs-CZ"/>
          </w:rPr>
          <w:t>www.szif.cz.</w:t>
        </w:r>
      </w:hyperlink>
      <w:r w:rsidRPr="00FC791B">
        <w:rPr>
          <w:lang w:val="cs-CZ"/>
        </w:rPr>
        <w:t xml:space="preserve"> Žádost o dotaci je možné nejprve konzultovat na </w:t>
      </w:r>
      <w:proofErr w:type="gramStart"/>
      <w:r w:rsidRPr="00FC791B">
        <w:rPr>
          <w:lang w:val="cs-CZ"/>
        </w:rPr>
        <w:t>MAS</w:t>
      </w:r>
      <w:proofErr w:type="gramEnd"/>
      <w:r w:rsidRPr="00FC791B">
        <w:rPr>
          <w:lang w:val="cs-CZ"/>
        </w:rPr>
        <w:t xml:space="preserve">. Žadatel předává kompletně vyplněný formulář Žádosti </w:t>
      </w:r>
      <w:r w:rsidRPr="00FC791B">
        <w:rPr>
          <w:lang w:val="cs-CZ"/>
        </w:rPr>
        <w:lastRenderedPageBreak/>
        <w:t xml:space="preserve">o dotaci včetně povinných, příp. nepovinných příloh na </w:t>
      </w:r>
      <w:proofErr w:type="gramStart"/>
      <w:r w:rsidRPr="00FC791B">
        <w:rPr>
          <w:lang w:val="cs-CZ"/>
        </w:rPr>
        <w:t>MAS</w:t>
      </w:r>
      <w:proofErr w:type="gramEnd"/>
      <w:r w:rsidRPr="00FC791B">
        <w:rPr>
          <w:lang w:val="cs-CZ"/>
        </w:rPr>
        <w:t xml:space="preserve"> v elektronické podobě v termínu stanoveném výzvou MAS</w:t>
      </w:r>
      <w:r w:rsidR="00C3004C" w:rsidRPr="00FC791B">
        <w:rPr>
          <w:lang w:val="cs-CZ"/>
        </w:rPr>
        <w:t xml:space="preserve"> BB</w:t>
      </w:r>
      <w:r w:rsidRPr="00FC791B">
        <w:rPr>
          <w:lang w:val="cs-CZ"/>
        </w:rPr>
        <w:t xml:space="preserve"> (vybrané přílohy může žadatel vzhledem k jejich velikosti, příp. formátům, předložit v listinné podobě).</w:t>
      </w:r>
    </w:p>
    <w:p w:rsidR="00B93A15" w:rsidRPr="00FC791B" w:rsidRDefault="00B93A15" w:rsidP="00FC791B">
      <w:pPr>
        <w:pStyle w:val="Zkladntext"/>
        <w:spacing w:before="4"/>
        <w:ind w:right="-28"/>
        <w:rPr>
          <w:lang w:val="cs-CZ"/>
        </w:rPr>
      </w:pPr>
    </w:p>
    <w:p w:rsidR="00B93A15" w:rsidRPr="00FC791B" w:rsidRDefault="00837C57" w:rsidP="00FC791B">
      <w:pPr>
        <w:pStyle w:val="Zkladntext"/>
        <w:ind w:right="-28"/>
        <w:jc w:val="both"/>
        <w:rPr>
          <w:lang w:val="cs-CZ"/>
        </w:rPr>
      </w:pPr>
      <w:r w:rsidRPr="00FC791B">
        <w:rPr>
          <w:lang w:val="cs-CZ"/>
        </w:rPr>
        <w:t xml:space="preserve">MAS </w:t>
      </w:r>
      <w:r w:rsidR="00C3004C" w:rsidRPr="00FC791B">
        <w:rPr>
          <w:lang w:val="cs-CZ"/>
        </w:rPr>
        <w:t xml:space="preserve">BB </w:t>
      </w:r>
      <w:r w:rsidRPr="00FC791B">
        <w:rPr>
          <w:lang w:val="cs-CZ"/>
        </w:rPr>
        <w:t>Žádost o dotaci vytiskne a žadatel ji před pracovníkem MAS</w:t>
      </w:r>
      <w:r w:rsidR="00C3004C" w:rsidRPr="00FC791B">
        <w:rPr>
          <w:lang w:val="cs-CZ"/>
        </w:rPr>
        <w:t xml:space="preserve"> BB</w:t>
      </w:r>
      <w:r w:rsidRPr="00FC791B">
        <w:rPr>
          <w:lang w:val="cs-CZ"/>
        </w:rPr>
        <w:t xml:space="preserve"> podepíše, pokud žadatel podává Žádost o dotaci prostřednictvím zmocněného zástupce/zástupců (plná moc nemusí být úředně ověřena), musí zmocněný zástupce k Žádosti o dotaci předložit zvlášť vytištěná čestná prohlášení s ověřeným podpisem žadatele, případně statutárního orgánu žadatele v souladu se stanoveným způsobem pro právoplatné jednání a podepisování za příslušnou právnickou osobu. Za datum podání Žádosti o dotaci se považuje datum podpisu Žádosti o dotaci před pracovníkem MAS</w:t>
      </w:r>
      <w:r w:rsidR="00C3004C" w:rsidRPr="00FC791B">
        <w:rPr>
          <w:lang w:val="cs-CZ"/>
        </w:rPr>
        <w:t xml:space="preserve"> BB</w:t>
      </w:r>
      <w:r w:rsidRPr="00FC791B">
        <w:rPr>
          <w:lang w:val="cs-CZ"/>
        </w:rPr>
        <w:t>.</w:t>
      </w:r>
    </w:p>
    <w:p w:rsidR="00B93A15" w:rsidRPr="00FC791B" w:rsidRDefault="00B93A15" w:rsidP="00FC791B">
      <w:pPr>
        <w:pStyle w:val="Zkladntext"/>
        <w:spacing w:before="2"/>
        <w:ind w:right="-28"/>
        <w:rPr>
          <w:lang w:val="cs-CZ"/>
        </w:rPr>
      </w:pPr>
    </w:p>
    <w:p w:rsidR="00B93A15" w:rsidRPr="00FC791B" w:rsidRDefault="00837C57" w:rsidP="00FC791B">
      <w:pPr>
        <w:pStyle w:val="Zkladntext"/>
        <w:spacing w:before="1"/>
        <w:ind w:right="-28"/>
        <w:jc w:val="both"/>
        <w:rPr>
          <w:lang w:val="cs-CZ"/>
        </w:rPr>
      </w:pPr>
      <w:r w:rsidRPr="00FC791B">
        <w:rPr>
          <w:lang w:val="cs-CZ"/>
        </w:rPr>
        <w:t xml:space="preserve">O podání Žádosti o dotaci včetně příloh na MAS </w:t>
      </w:r>
      <w:r w:rsidR="00C3004C" w:rsidRPr="00FC791B">
        <w:rPr>
          <w:lang w:val="cs-CZ"/>
        </w:rPr>
        <w:t xml:space="preserve">BB </w:t>
      </w:r>
      <w:r w:rsidRPr="00FC791B">
        <w:rPr>
          <w:lang w:val="cs-CZ"/>
        </w:rPr>
        <w:t xml:space="preserve">obdrží žadatel písemné potvrzení od MAS </w:t>
      </w:r>
      <w:r w:rsidR="00C3004C" w:rsidRPr="00FC791B">
        <w:rPr>
          <w:lang w:val="cs-CZ"/>
        </w:rPr>
        <w:t xml:space="preserve">BB </w:t>
      </w:r>
      <w:r w:rsidRPr="00FC791B">
        <w:rPr>
          <w:lang w:val="cs-CZ"/>
        </w:rPr>
        <w:t>ihned po podepsání Žádosti o dotace před pracovníkem MAS</w:t>
      </w:r>
      <w:r w:rsidR="00C3004C" w:rsidRPr="00FC791B">
        <w:rPr>
          <w:lang w:val="cs-CZ"/>
        </w:rPr>
        <w:t xml:space="preserve"> BB</w:t>
      </w:r>
      <w:r w:rsidRPr="00FC791B">
        <w:rPr>
          <w:lang w:val="cs-CZ"/>
        </w:rPr>
        <w:t>.</w:t>
      </w:r>
    </w:p>
    <w:p w:rsidR="00B93A15" w:rsidRPr="00FC791B" w:rsidRDefault="00B93A15" w:rsidP="00FC791B">
      <w:pPr>
        <w:pStyle w:val="Zkladntext"/>
        <w:ind w:right="-28"/>
        <w:rPr>
          <w:lang w:val="cs-CZ"/>
        </w:rPr>
      </w:pPr>
    </w:p>
    <w:p w:rsidR="00B93A15" w:rsidRPr="00FC791B" w:rsidRDefault="00837C57" w:rsidP="00FC791B">
      <w:pPr>
        <w:pStyle w:val="Zkladntext"/>
        <w:ind w:right="-28"/>
        <w:jc w:val="both"/>
        <w:rPr>
          <w:lang w:val="cs-CZ"/>
        </w:rPr>
      </w:pPr>
      <w:r w:rsidRPr="00FC791B">
        <w:rPr>
          <w:lang w:val="cs-CZ"/>
        </w:rPr>
        <w:t>MAS</w:t>
      </w:r>
      <w:r w:rsidR="00C3004C" w:rsidRPr="00FC791B">
        <w:rPr>
          <w:lang w:val="cs-CZ"/>
        </w:rPr>
        <w:t xml:space="preserve"> BB </w:t>
      </w:r>
      <w:r w:rsidRPr="00FC791B">
        <w:rPr>
          <w:lang w:val="cs-CZ"/>
        </w:rPr>
        <w:t xml:space="preserve">zveřejní na svých internetových stránkách seznam přijatých žádostí v rozsahu název žadatele, IČ, místo realizace projektu (NUTS 5), název projektu, název nebo číslo příslušné </w:t>
      </w:r>
      <w:proofErr w:type="spellStart"/>
      <w:r w:rsidRPr="00FC791B">
        <w:rPr>
          <w:lang w:val="cs-CZ"/>
        </w:rPr>
        <w:t>Fiche</w:t>
      </w:r>
      <w:proofErr w:type="spellEnd"/>
      <w:r w:rsidRPr="00FC791B">
        <w:rPr>
          <w:lang w:val="cs-CZ"/>
        </w:rPr>
        <w:t xml:space="preserve">, a to nejpozději do 5 pracovních dní od ukončení příjmu žádostí na </w:t>
      </w:r>
      <w:proofErr w:type="gramStart"/>
      <w:r w:rsidRPr="00FC791B">
        <w:rPr>
          <w:lang w:val="cs-CZ"/>
        </w:rPr>
        <w:t>MAS</w:t>
      </w:r>
      <w:proofErr w:type="gramEnd"/>
      <w:r w:rsidRPr="00FC791B">
        <w:rPr>
          <w:lang w:val="cs-CZ"/>
        </w:rPr>
        <w:t>.</w:t>
      </w:r>
    </w:p>
    <w:p w:rsidR="00B93A15" w:rsidRPr="00FC791B" w:rsidRDefault="00B93A15" w:rsidP="00FC791B">
      <w:pPr>
        <w:pStyle w:val="Zkladntext"/>
        <w:spacing w:before="10"/>
        <w:ind w:right="-28"/>
        <w:rPr>
          <w:lang w:val="cs-CZ"/>
        </w:rPr>
      </w:pPr>
    </w:p>
    <w:p w:rsidR="00B93A15" w:rsidRPr="00FC791B" w:rsidRDefault="00837C57" w:rsidP="00FC791B">
      <w:pPr>
        <w:pStyle w:val="Zkladntext"/>
        <w:ind w:right="-28"/>
        <w:jc w:val="both"/>
        <w:rPr>
          <w:lang w:val="cs-CZ"/>
        </w:rPr>
      </w:pPr>
      <w:r w:rsidRPr="00FC791B">
        <w:rPr>
          <w:lang w:val="cs-CZ"/>
        </w:rPr>
        <w:t xml:space="preserve">Odpovědnost za příjem </w:t>
      </w:r>
      <w:proofErr w:type="gramStart"/>
      <w:r w:rsidRPr="00FC791B">
        <w:rPr>
          <w:lang w:val="cs-CZ"/>
        </w:rPr>
        <w:t xml:space="preserve">žádostí </w:t>
      </w:r>
      <w:r w:rsidR="00C3004C" w:rsidRPr="00FC791B">
        <w:rPr>
          <w:lang w:val="cs-CZ"/>
        </w:rPr>
        <w:t xml:space="preserve"> má</w:t>
      </w:r>
      <w:proofErr w:type="gramEnd"/>
      <w:r w:rsidR="00C3004C" w:rsidRPr="00FC791B">
        <w:rPr>
          <w:lang w:val="cs-CZ"/>
        </w:rPr>
        <w:t xml:space="preserve"> vedoucí pracovník SCLLD</w:t>
      </w:r>
      <w:r w:rsidRPr="00FC791B">
        <w:rPr>
          <w:lang w:val="cs-CZ"/>
        </w:rPr>
        <w:t xml:space="preserve">. Termín splnění činnosti je popsán výše. Na příjmu žádostí se může podílet i projektový manažer. Za archivaci je </w:t>
      </w:r>
      <w:proofErr w:type="gramStart"/>
      <w:r w:rsidRPr="00FC791B">
        <w:rPr>
          <w:lang w:val="cs-CZ"/>
        </w:rPr>
        <w:t xml:space="preserve">odpovědný </w:t>
      </w:r>
      <w:r w:rsidR="00C3004C" w:rsidRPr="00FC791B">
        <w:rPr>
          <w:lang w:val="cs-CZ"/>
        </w:rPr>
        <w:t xml:space="preserve"> vedoucí</w:t>
      </w:r>
      <w:proofErr w:type="gramEnd"/>
      <w:r w:rsidR="00C3004C" w:rsidRPr="00FC791B">
        <w:rPr>
          <w:lang w:val="cs-CZ"/>
        </w:rPr>
        <w:t xml:space="preserve"> pracovník SCLLD</w:t>
      </w:r>
      <w:r w:rsidRPr="00FC791B">
        <w:rPr>
          <w:lang w:val="cs-CZ"/>
        </w:rPr>
        <w:t>.</w:t>
      </w:r>
    </w:p>
    <w:p w:rsidR="00B93A15" w:rsidRPr="00FC791B" w:rsidRDefault="00B93A15" w:rsidP="00FC791B">
      <w:pPr>
        <w:pStyle w:val="Zkladntext"/>
        <w:spacing w:before="2"/>
        <w:ind w:right="-28"/>
        <w:rPr>
          <w:lang w:val="cs-CZ"/>
        </w:rPr>
      </w:pPr>
    </w:p>
    <w:p w:rsidR="00E72318" w:rsidRPr="00FC791B" w:rsidRDefault="00E72318" w:rsidP="00FC791B">
      <w:pPr>
        <w:pStyle w:val="Nadpis1"/>
        <w:tabs>
          <w:tab w:val="left" w:pos="1458"/>
        </w:tabs>
        <w:ind w:left="0" w:right="-28" w:firstLine="0"/>
        <w:jc w:val="left"/>
        <w:rPr>
          <w:lang w:val="cs-CZ"/>
        </w:rPr>
      </w:pPr>
    </w:p>
    <w:p w:rsidR="00B93A15" w:rsidRPr="00FC791B" w:rsidRDefault="00837C57" w:rsidP="00FC791B">
      <w:pPr>
        <w:pStyle w:val="Nadpis1"/>
        <w:tabs>
          <w:tab w:val="left" w:pos="1458"/>
        </w:tabs>
        <w:ind w:left="0" w:right="-28" w:firstLine="0"/>
        <w:jc w:val="left"/>
        <w:rPr>
          <w:lang w:val="cs-CZ"/>
        </w:rPr>
      </w:pPr>
      <w:r w:rsidRPr="00FC791B">
        <w:rPr>
          <w:lang w:val="cs-CZ"/>
        </w:rPr>
        <w:t>Administrativní kontrola a kontrola přijatelnosti Žádosti o dotaci na</w:t>
      </w:r>
      <w:r w:rsidRPr="00FC791B">
        <w:rPr>
          <w:spacing w:val="-17"/>
          <w:lang w:val="cs-CZ"/>
        </w:rPr>
        <w:t xml:space="preserve"> </w:t>
      </w:r>
      <w:r w:rsidRPr="00FC791B">
        <w:rPr>
          <w:lang w:val="cs-CZ"/>
        </w:rPr>
        <w:t>MAS</w:t>
      </w:r>
      <w:r w:rsidR="00C3004C" w:rsidRPr="00FC791B">
        <w:rPr>
          <w:lang w:val="cs-CZ"/>
        </w:rPr>
        <w:t xml:space="preserve"> BB</w:t>
      </w:r>
    </w:p>
    <w:p w:rsidR="00B93A15" w:rsidRPr="00FC791B" w:rsidRDefault="00B93A15" w:rsidP="00FC791B">
      <w:pPr>
        <w:pStyle w:val="Zkladntext"/>
        <w:ind w:right="-28"/>
        <w:rPr>
          <w:b/>
          <w:lang w:val="cs-CZ"/>
        </w:rPr>
      </w:pPr>
    </w:p>
    <w:p w:rsidR="00B93A15" w:rsidRPr="00FC791B" w:rsidRDefault="00C3004C" w:rsidP="00FC791B">
      <w:pPr>
        <w:pStyle w:val="Zkladntext"/>
        <w:ind w:right="-28"/>
        <w:jc w:val="both"/>
        <w:rPr>
          <w:lang w:val="cs-CZ"/>
        </w:rPr>
      </w:pPr>
      <w:r w:rsidRPr="00FC791B">
        <w:rPr>
          <w:lang w:val="cs-CZ"/>
        </w:rPr>
        <w:t xml:space="preserve">Vedoucí pracovník SCLLD </w:t>
      </w:r>
      <w:r w:rsidR="00837C57" w:rsidRPr="00FC791B">
        <w:rPr>
          <w:lang w:val="cs-CZ"/>
        </w:rPr>
        <w:t>vypracovává a předkládá Programovému výboru před každou výzvou návrh kontrolních listů k jednotlivým částem hodnocení, které budou hodnotitelé vyplňovat, aby byl zajištěn jednotný přístup ke všem žadatelům, a projedná je v Programovém výboru MAS</w:t>
      </w:r>
      <w:r w:rsidRPr="00FC791B">
        <w:rPr>
          <w:lang w:val="cs-CZ"/>
        </w:rPr>
        <w:t xml:space="preserve"> BB</w:t>
      </w:r>
      <w:r w:rsidR="00837C57" w:rsidRPr="00FC791B">
        <w:rPr>
          <w:lang w:val="cs-CZ"/>
        </w:rPr>
        <w:t>.</w:t>
      </w:r>
    </w:p>
    <w:p w:rsidR="00B93A15" w:rsidRPr="00FC791B" w:rsidRDefault="00B93A15" w:rsidP="00FC791B">
      <w:pPr>
        <w:pStyle w:val="Zkladntext"/>
        <w:ind w:right="-28"/>
        <w:rPr>
          <w:lang w:val="cs-CZ"/>
        </w:rPr>
      </w:pPr>
    </w:p>
    <w:p w:rsidR="00B93A15" w:rsidRPr="00FC791B" w:rsidRDefault="00837C57" w:rsidP="00FC791B">
      <w:pPr>
        <w:pStyle w:val="Zkladntext"/>
        <w:ind w:right="-28"/>
        <w:jc w:val="both"/>
        <w:rPr>
          <w:lang w:val="cs-CZ"/>
        </w:rPr>
      </w:pPr>
      <w:r w:rsidRPr="00FC791B">
        <w:rPr>
          <w:lang w:val="cs-CZ"/>
        </w:rPr>
        <w:t xml:space="preserve">Přijaté Žádosti o dotaci včetně příloh prochází administrativní kontrolou MAS </w:t>
      </w:r>
      <w:r w:rsidR="00C3004C" w:rsidRPr="00FC791B">
        <w:rPr>
          <w:lang w:val="cs-CZ"/>
        </w:rPr>
        <w:t xml:space="preserve">BB </w:t>
      </w:r>
      <w:r w:rsidRPr="00FC791B">
        <w:rPr>
          <w:lang w:val="cs-CZ"/>
        </w:rPr>
        <w:t xml:space="preserve">(tj. kontrolou obsahové správnosti), kontrolou přijatelnosti a kontrolou dalších podmínek vztahujících se pro daný projekt. Administrativní kontrolu a kontrolu přijatelnosti provádí </w:t>
      </w:r>
      <w:r w:rsidR="00C3004C" w:rsidRPr="00FC791B">
        <w:rPr>
          <w:lang w:val="cs-CZ"/>
        </w:rPr>
        <w:t>vedoucí zaměstnanec SCLLD a projektový manažer.</w:t>
      </w:r>
    </w:p>
    <w:p w:rsidR="00B93A15" w:rsidRPr="00FC791B" w:rsidRDefault="00B93A15" w:rsidP="00FC791B">
      <w:pPr>
        <w:pStyle w:val="Zkladntext"/>
        <w:spacing w:before="2"/>
        <w:ind w:right="-28"/>
        <w:rPr>
          <w:lang w:val="cs-CZ"/>
        </w:rPr>
      </w:pPr>
    </w:p>
    <w:p w:rsidR="00FC791B" w:rsidRDefault="00FC791B" w:rsidP="00FC791B">
      <w:pPr>
        <w:pStyle w:val="Zkladntext"/>
        <w:spacing w:before="1"/>
        <w:ind w:right="-28"/>
        <w:jc w:val="both"/>
        <w:rPr>
          <w:lang w:val="cs-CZ"/>
        </w:rPr>
      </w:pPr>
    </w:p>
    <w:p w:rsidR="00B93A15" w:rsidRPr="00FC791B" w:rsidRDefault="00837C57" w:rsidP="00FC791B">
      <w:pPr>
        <w:pStyle w:val="Zkladntext"/>
        <w:spacing w:before="1"/>
        <w:ind w:right="-28"/>
        <w:jc w:val="both"/>
        <w:rPr>
          <w:lang w:val="cs-CZ"/>
        </w:rPr>
      </w:pPr>
      <w:r w:rsidRPr="00FC791B">
        <w:rPr>
          <w:lang w:val="cs-CZ"/>
        </w:rPr>
        <w:lastRenderedPageBreak/>
        <w:t>Při výkonu kontroly přijatelnosti a formálních náležitostí musí být uplatněno pravidlo čtyř očí - nezávislé hodnocení jedním hodnotitelem a nezávislé zkontrolování a schválení hodnotitelem druhým. Hodnocení nesmí být prováděno společně dvěma hodnotiteli ani společně konzultováno.</w:t>
      </w:r>
      <w:r w:rsidR="00E72318" w:rsidRPr="00FC791B">
        <w:rPr>
          <w:lang w:val="cs-CZ"/>
        </w:rPr>
        <w:t xml:space="preserve"> </w:t>
      </w:r>
      <w:r w:rsidRPr="00FC791B">
        <w:rPr>
          <w:lang w:val="cs-CZ"/>
        </w:rPr>
        <w:t>Nezávislým hodnocením, resp. překontrolováním hodnocení se rozumí provádění hodnocení, resp. hodnocení a kontroly dvěma osobami, kdy každá osoba pracuje samostatně. S principem nezávislosti není v rozporu situace, kdy hodnocení provádějí osoby zařazené do stejného útvaru implementační struktury nebo je jedna z osob podřízeným pracovníkem druhé osoby.</w:t>
      </w:r>
    </w:p>
    <w:p w:rsidR="00B93A15" w:rsidRPr="00FC791B" w:rsidRDefault="00B93A15" w:rsidP="00FC791B">
      <w:pPr>
        <w:pStyle w:val="Zkladntext"/>
        <w:ind w:right="-28"/>
        <w:rPr>
          <w:lang w:val="cs-CZ"/>
        </w:rPr>
      </w:pPr>
    </w:p>
    <w:p w:rsidR="00B93A15" w:rsidRPr="00FC791B" w:rsidRDefault="00B93A15" w:rsidP="00FC791B">
      <w:pPr>
        <w:pStyle w:val="Zkladntext"/>
        <w:spacing w:before="5"/>
        <w:ind w:right="-28"/>
        <w:rPr>
          <w:lang w:val="cs-CZ"/>
        </w:rPr>
      </w:pPr>
    </w:p>
    <w:p w:rsidR="00B93A15" w:rsidRPr="00FC791B" w:rsidRDefault="00837C57" w:rsidP="00FC791B">
      <w:pPr>
        <w:pStyle w:val="Zkladntext"/>
        <w:spacing w:before="1"/>
        <w:ind w:right="-28"/>
        <w:jc w:val="both"/>
        <w:rPr>
          <w:lang w:val="cs-CZ"/>
        </w:rPr>
      </w:pPr>
      <w:r w:rsidRPr="00FC791B">
        <w:rPr>
          <w:lang w:val="cs-CZ"/>
        </w:rPr>
        <w:t>MAS</w:t>
      </w:r>
      <w:r w:rsidR="00C3004C" w:rsidRPr="00FC791B">
        <w:rPr>
          <w:lang w:val="cs-CZ"/>
        </w:rPr>
        <w:t xml:space="preserve"> BB</w:t>
      </w:r>
      <w:r w:rsidRPr="00FC791B">
        <w:rPr>
          <w:lang w:val="cs-CZ"/>
        </w:rPr>
        <w:t xml:space="preserve"> provede základní administrativní kontrolu (tj. kontrolu obsahové </w:t>
      </w:r>
      <w:proofErr w:type="gramStart"/>
      <w:r w:rsidRPr="00FC791B">
        <w:rPr>
          <w:lang w:val="cs-CZ"/>
        </w:rPr>
        <w:t>správnosti,  kontrolu</w:t>
      </w:r>
      <w:proofErr w:type="gramEnd"/>
      <w:r w:rsidRPr="00FC791B">
        <w:rPr>
          <w:lang w:val="cs-CZ"/>
        </w:rPr>
        <w:t xml:space="preserve"> formálních náležitostí) a kontrolu přijatelnosti včetně dalších podmínek (nepovinně může provést i kontrolu finančního zdraví) u přijatých Žádostí o dotaci dle postupu stanoveného Pravidly pro operaci</w:t>
      </w:r>
    </w:p>
    <w:p w:rsidR="00B93A15" w:rsidRPr="00FC791B" w:rsidRDefault="00837C57" w:rsidP="00FC791B">
      <w:pPr>
        <w:pStyle w:val="Zkladntext"/>
        <w:ind w:right="-28"/>
        <w:jc w:val="both"/>
        <w:rPr>
          <w:lang w:val="cs-CZ"/>
        </w:rPr>
      </w:pPr>
      <w:r w:rsidRPr="00FC791B">
        <w:rPr>
          <w:lang w:val="cs-CZ"/>
        </w:rPr>
        <w:t>19.2.1 (resp. dle kontrolního listu).</w:t>
      </w:r>
    </w:p>
    <w:p w:rsidR="00B93A15" w:rsidRPr="00FC791B" w:rsidRDefault="00B93A15" w:rsidP="00FC791B">
      <w:pPr>
        <w:pStyle w:val="Zkladntext"/>
        <w:spacing w:before="1"/>
        <w:ind w:right="-28"/>
        <w:rPr>
          <w:lang w:val="cs-CZ"/>
        </w:rPr>
      </w:pPr>
    </w:p>
    <w:p w:rsidR="00B93A15" w:rsidRPr="00FC791B" w:rsidRDefault="00837C57" w:rsidP="00FC791B">
      <w:pPr>
        <w:pStyle w:val="Zkladntext"/>
        <w:ind w:right="-28"/>
        <w:jc w:val="both"/>
        <w:rPr>
          <w:lang w:val="cs-CZ"/>
        </w:rPr>
      </w:pPr>
      <w:r w:rsidRPr="00FC791B">
        <w:rPr>
          <w:lang w:val="cs-CZ"/>
        </w:rPr>
        <w:t>V případě, že při administrativní kontrole zjistí MAS</w:t>
      </w:r>
      <w:r w:rsidR="00C3004C" w:rsidRPr="00FC791B">
        <w:rPr>
          <w:lang w:val="cs-CZ"/>
        </w:rPr>
        <w:t xml:space="preserve"> BB</w:t>
      </w:r>
      <w:r w:rsidRPr="00FC791B">
        <w:rPr>
          <w:lang w:val="cs-CZ"/>
        </w:rPr>
        <w:t>, že je nutné opravit nedostatky, vyzve žadatele s pevně daným termínem k doplnění Žádosti o dotaci minimálně však 5 pracovních dní. Žadatel může provést opravu maximálně dvakrát. V případě nedoplnění ve stanoveném termínu ukončí MAS</w:t>
      </w:r>
      <w:r w:rsidR="00C3004C" w:rsidRPr="00FC791B">
        <w:rPr>
          <w:lang w:val="cs-CZ"/>
        </w:rPr>
        <w:t xml:space="preserve"> BB</w:t>
      </w:r>
      <w:r w:rsidRPr="00FC791B">
        <w:rPr>
          <w:lang w:val="cs-CZ"/>
        </w:rPr>
        <w:t xml:space="preserve"> administraci dané Žádosti o dotaci z důvodu nesplnění podmínek Pravidel pro předložení Žádosti o dotaci. O výsledku provedených kontrol je žadatel informován MAS do 5 pracovních dní od ukončení kontroly.</w:t>
      </w:r>
    </w:p>
    <w:p w:rsidR="00B93A15" w:rsidRPr="00FC791B" w:rsidRDefault="00B93A15" w:rsidP="00FC791B">
      <w:pPr>
        <w:pStyle w:val="Zkladntext"/>
        <w:spacing w:before="2"/>
        <w:ind w:right="-28"/>
        <w:rPr>
          <w:lang w:val="cs-CZ"/>
        </w:rPr>
      </w:pPr>
    </w:p>
    <w:p w:rsidR="00B93A15" w:rsidRPr="00FC791B" w:rsidRDefault="00837C57" w:rsidP="00FC791B">
      <w:pPr>
        <w:pStyle w:val="Zkladntext"/>
        <w:spacing w:before="1"/>
        <w:ind w:right="-28"/>
        <w:jc w:val="both"/>
        <w:rPr>
          <w:lang w:val="cs-CZ"/>
        </w:rPr>
      </w:pPr>
      <w:r w:rsidRPr="00FC791B">
        <w:rPr>
          <w:lang w:val="cs-CZ"/>
        </w:rPr>
        <w:t xml:space="preserve">MAS </w:t>
      </w:r>
      <w:r w:rsidR="00C3004C" w:rsidRPr="00FC791B">
        <w:rPr>
          <w:lang w:val="cs-CZ"/>
        </w:rPr>
        <w:t xml:space="preserve"> BB </w:t>
      </w:r>
      <w:r w:rsidRPr="00FC791B">
        <w:rPr>
          <w:lang w:val="cs-CZ"/>
        </w:rPr>
        <w:t>provádí záznam do formuláře Žádosti o dotaci o všech krocích administrace a o dokumentech přijatých/odeslaných v rámci procesu administrace Žádostí o dotaci.</w:t>
      </w:r>
    </w:p>
    <w:p w:rsidR="00B93A15" w:rsidRPr="00FC791B" w:rsidRDefault="00B93A15" w:rsidP="00FC791B">
      <w:pPr>
        <w:pStyle w:val="Zkladntext"/>
        <w:spacing w:before="2"/>
        <w:ind w:right="-28"/>
        <w:rPr>
          <w:lang w:val="cs-CZ"/>
        </w:rPr>
      </w:pPr>
    </w:p>
    <w:p w:rsidR="00B93A15" w:rsidRPr="00FC791B" w:rsidRDefault="00837C57" w:rsidP="00FC791B">
      <w:pPr>
        <w:pStyle w:val="Nadpis1"/>
        <w:numPr>
          <w:ilvl w:val="0"/>
          <w:numId w:val="3"/>
        </w:numPr>
        <w:tabs>
          <w:tab w:val="left" w:pos="1458"/>
        </w:tabs>
        <w:ind w:left="0" w:right="-28" w:hanging="240"/>
        <w:rPr>
          <w:lang w:val="cs-CZ"/>
        </w:rPr>
      </w:pPr>
      <w:r w:rsidRPr="00FC791B">
        <w:rPr>
          <w:lang w:val="cs-CZ"/>
        </w:rPr>
        <w:t>Hodnocení a výběr</w:t>
      </w:r>
      <w:r w:rsidRPr="00FC791B">
        <w:rPr>
          <w:spacing w:val="-23"/>
          <w:lang w:val="cs-CZ"/>
        </w:rPr>
        <w:t xml:space="preserve"> </w:t>
      </w:r>
      <w:r w:rsidRPr="00FC791B">
        <w:rPr>
          <w:lang w:val="cs-CZ"/>
        </w:rPr>
        <w:t>projektů</w:t>
      </w:r>
    </w:p>
    <w:p w:rsidR="00B93A15" w:rsidRPr="00FC791B" w:rsidRDefault="00B93A15" w:rsidP="00FC791B">
      <w:pPr>
        <w:pStyle w:val="Zkladntext"/>
        <w:spacing w:before="9"/>
        <w:ind w:right="-28"/>
        <w:rPr>
          <w:b/>
          <w:lang w:val="cs-CZ"/>
        </w:rPr>
      </w:pPr>
    </w:p>
    <w:p w:rsidR="00B93A15" w:rsidRPr="00FC791B" w:rsidRDefault="00C3004C" w:rsidP="00FC791B">
      <w:pPr>
        <w:pStyle w:val="Zkladntext"/>
        <w:ind w:right="-28"/>
        <w:jc w:val="both"/>
        <w:rPr>
          <w:lang w:val="cs-CZ"/>
        </w:rPr>
      </w:pPr>
      <w:r w:rsidRPr="00FC791B">
        <w:rPr>
          <w:lang w:val="cs-CZ"/>
        </w:rPr>
        <w:t>Vedoucí pracovník SCLLD</w:t>
      </w:r>
      <w:r w:rsidR="00837C57" w:rsidRPr="00FC791B">
        <w:rPr>
          <w:lang w:val="cs-CZ"/>
        </w:rPr>
        <w:t>/ manažer vypracovává a předkládá k Projednání Programovému výboru před každou výzvou návrh kontrolních listů k jednotlivým částem hodnocení, které budou členové Výběrové komise vyplňovat, aby byl zajištěn jednotný přístup ke všem žadatelům, a projedná je v Programovém výboru</w:t>
      </w:r>
      <w:r w:rsidR="00837C57" w:rsidRPr="00FC791B">
        <w:rPr>
          <w:spacing w:val="-5"/>
          <w:lang w:val="cs-CZ"/>
        </w:rPr>
        <w:t xml:space="preserve"> </w:t>
      </w:r>
      <w:r w:rsidR="00837C57" w:rsidRPr="00FC791B">
        <w:rPr>
          <w:lang w:val="cs-CZ"/>
        </w:rPr>
        <w:t>MAS</w:t>
      </w:r>
      <w:r w:rsidRPr="00FC791B">
        <w:rPr>
          <w:lang w:val="cs-CZ"/>
        </w:rPr>
        <w:t xml:space="preserve"> BB</w:t>
      </w:r>
      <w:r w:rsidR="00837C57" w:rsidRPr="00FC791B">
        <w:rPr>
          <w:lang w:val="cs-CZ"/>
        </w:rPr>
        <w:t>.</w:t>
      </w:r>
    </w:p>
    <w:p w:rsidR="00B93A15" w:rsidRPr="00FC791B" w:rsidRDefault="00B93A15" w:rsidP="00FC791B">
      <w:pPr>
        <w:pStyle w:val="Zkladntext"/>
        <w:ind w:right="-28"/>
        <w:rPr>
          <w:lang w:val="cs-CZ"/>
        </w:rPr>
      </w:pPr>
    </w:p>
    <w:p w:rsidR="00B93A15" w:rsidRPr="00FC791B" w:rsidRDefault="00837C57" w:rsidP="00FC791B">
      <w:pPr>
        <w:pStyle w:val="Zkladntext"/>
        <w:ind w:right="-28"/>
        <w:jc w:val="both"/>
        <w:rPr>
          <w:lang w:val="cs-CZ"/>
        </w:rPr>
      </w:pPr>
      <w:r w:rsidRPr="00FC791B">
        <w:rPr>
          <w:lang w:val="cs-CZ"/>
        </w:rPr>
        <w:t>U Žádostí, které nebyly vyřazeny v rámci administrativní kontroly a kontroly přijatelnosti provede Výběrová komise MAS</w:t>
      </w:r>
      <w:r w:rsidR="00C3004C" w:rsidRPr="00FC791B">
        <w:rPr>
          <w:lang w:val="cs-CZ"/>
        </w:rPr>
        <w:t xml:space="preserve"> BB</w:t>
      </w:r>
      <w:r w:rsidRPr="00FC791B">
        <w:rPr>
          <w:lang w:val="cs-CZ"/>
        </w:rPr>
        <w:t xml:space="preserve"> za každou </w:t>
      </w:r>
      <w:proofErr w:type="spellStart"/>
      <w:r w:rsidRPr="00FC791B">
        <w:rPr>
          <w:lang w:val="cs-CZ"/>
        </w:rPr>
        <w:t>Fichi</w:t>
      </w:r>
      <w:proofErr w:type="spellEnd"/>
      <w:r w:rsidRPr="00FC791B">
        <w:rPr>
          <w:lang w:val="cs-CZ"/>
        </w:rPr>
        <w:t xml:space="preserve"> věcné hodnocení dle předem stanovených preferenčních kritérií v souladu s výzvou MAS. Na základě bodového hodnocení MAS </w:t>
      </w:r>
      <w:r w:rsidR="00C3004C" w:rsidRPr="00FC791B">
        <w:rPr>
          <w:lang w:val="cs-CZ"/>
        </w:rPr>
        <w:t xml:space="preserve">BB </w:t>
      </w:r>
      <w:r w:rsidRPr="00FC791B">
        <w:rPr>
          <w:lang w:val="cs-CZ"/>
        </w:rPr>
        <w:t xml:space="preserve">stanoví Výběrová komise pořadí projektů za každou </w:t>
      </w:r>
      <w:proofErr w:type="spellStart"/>
      <w:r w:rsidRPr="00FC791B">
        <w:rPr>
          <w:lang w:val="cs-CZ"/>
        </w:rPr>
        <w:t>Fichi</w:t>
      </w:r>
      <w:proofErr w:type="spellEnd"/>
      <w:r w:rsidRPr="00FC791B">
        <w:rPr>
          <w:lang w:val="cs-CZ"/>
        </w:rPr>
        <w:t xml:space="preserve"> zvlášť.</w:t>
      </w:r>
    </w:p>
    <w:p w:rsidR="00B93A15" w:rsidRPr="00FC791B" w:rsidRDefault="00B93A15" w:rsidP="00FC791B">
      <w:pPr>
        <w:pStyle w:val="Zkladntext"/>
        <w:spacing w:before="4"/>
        <w:ind w:right="-28"/>
        <w:rPr>
          <w:lang w:val="cs-CZ"/>
        </w:rPr>
      </w:pPr>
    </w:p>
    <w:p w:rsidR="00B93A15" w:rsidRPr="00FC791B" w:rsidRDefault="00837C57" w:rsidP="00FC791B">
      <w:pPr>
        <w:pStyle w:val="Zkladntext"/>
        <w:ind w:right="-28"/>
        <w:jc w:val="both"/>
        <w:rPr>
          <w:lang w:val="cs-CZ"/>
        </w:rPr>
      </w:pPr>
      <w:r w:rsidRPr="00FC791B">
        <w:rPr>
          <w:lang w:val="cs-CZ"/>
        </w:rPr>
        <w:lastRenderedPageBreak/>
        <w:t>Žádost hodnotí na základě informací v žádosti o podporu a jejích přílohách. V případě shodného počtu bodů bude</w:t>
      </w:r>
      <w:r w:rsidRPr="00FC791B">
        <w:rPr>
          <w:spacing w:val="-24"/>
          <w:lang w:val="cs-CZ"/>
        </w:rPr>
        <w:t xml:space="preserve"> </w:t>
      </w:r>
      <w:r w:rsidRPr="00FC791B">
        <w:rPr>
          <w:lang w:val="cs-CZ"/>
        </w:rPr>
        <w:t>rozhodovat:</w:t>
      </w:r>
    </w:p>
    <w:p w:rsidR="00B93A15" w:rsidRPr="00FC791B" w:rsidRDefault="00837C57" w:rsidP="00FC791B">
      <w:pPr>
        <w:pStyle w:val="Odstavecseseznamem"/>
        <w:numPr>
          <w:ilvl w:val="0"/>
          <w:numId w:val="2"/>
        </w:numPr>
        <w:tabs>
          <w:tab w:val="left" w:pos="1638"/>
        </w:tabs>
        <w:ind w:left="0" w:right="-28" w:firstLine="0"/>
        <w:rPr>
          <w:sz w:val="24"/>
          <w:szCs w:val="24"/>
          <w:lang w:val="cs-CZ"/>
        </w:rPr>
      </w:pPr>
      <w:r w:rsidRPr="00FC791B">
        <w:rPr>
          <w:sz w:val="24"/>
          <w:szCs w:val="24"/>
          <w:lang w:val="cs-CZ"/>
        </w:rPr>
        <w:t>zvýhodněn</w:t>
      </w:r>
      <w:r w:rsidRPr="00FC791B">
        <w:rPr>
          <w:spacing w:val="-8"/>
          <w:sz w:val="24"/>
          <w:szCs w:val="24"/>
          <w:lang w:val="cs-CZ"/>
        </w:rPr>
        <w:t xml:space="preserve"> </w:t>
      </w:r>
      <w:r w:rsidRPr="00FC791B">
        <w:rPr>
          <w:sz w:val="24"/>
          <w:szCs w:val="24"/>
          <w:lang w:val="cs-CZ"/>
        </w:rPr>
        <w:t>bude</w:t>
      </w:r>
      <w:r w:rsidRPr="00FC791B">
        <w:rPr>
          <w:spacing w:val="-8"/>
          <w:sz w:val="24"/>
          <w:szCs w:val="24"/>
          <w:lang w:val="cs-CZ"/>
        </w:rPr>
        <w:t xml:space="preserve"> </w:t>
      </w:r>
      <w:r w:rsidRPr="00FC791B">
        <w:rPr>
          <w:sz w:val="24"/>
          <w:szCs w:val="24"/>
          <w:lang w:val="cs-CZ"/>
        </w:rPr>
        <w:t>projekt</w:t>
      </w:r>
      <w:r w:rsidRPr="00FC791B">
        <w:rPr>
          <w:spacing w:val="-8"/>
          <w:sz w:val="24"/>
          <w:szCs w:val="24"/>
          <w:lang w:val="cs-CZ"/>
        </w:rPr>
        <w:t xml:space="preserve"> </w:t>
      </w:r>
      <w:r w:rsidRPr="00FC791B">
        <w:rPr>
          <w:sz w:val="24"/>
          <w:szCs w:val="24"/>
          <w:lang w:val="cs-CZ"/>
        </w:rPr>
        <w:t>s</w:t>
      </w:r>
      <w:r w:rsidRPr="00FC791B">
        <w:rPr>
          <w:spacing w:val="-8"/>
          <w:sz w:val="24"/>
          <w:szCs w:val="24"/>
          <w:lang w:val="cs-CZ"/>
        </w:rPr>
        <w:t xml:space="preserve"> </w:t>
      </w:r>
      <w:r w:rsidRPr="00FC791B">
        <w:rPr>
          <w:sz w:val="24"/>
          <w:szCs w:val="24"/>
          <w:lang w:val="cs-CZ"/>
        </w:rPr>
        <w:t>nižší</w:t>
      </w:r>
      <w:r w:rsidRPr="00FC791B">
        <w:rPr>
          <w:spacing w:val="-8"/>
          <w:sz w:val="24"/>
          <w:szCs w:val="24"/>
          <w:lang w:val="cs-CZ"/>
        </w:rPr>
        <w:t xml:space="preserve"> </w:t>
      </w:r>
      <w:r w:rsidRPr="00FC791B">
        <w:rPr>
          <w:sz w:val="24"/>
          <w:szCs w:val="24"/>
          <w:lang w:val="cs-CZ"/>
        </w:rPr>
        <w:t>částkou</w:t>
      </w:r>
      <w:r w:rsidRPr="00FC791B">
        <w:rPr>
          <w:spacing w:val="-8"/>
          <w:sz w:val="24"/>
          <w:szCs w:val="24"/>
          <w:lang w:val="cs-CZ"/>
        </w:rPr>
        <w:t xml:space="preserve"> </w:t>
      </w:r>
      <w:r w:rsidRPr="00FC791B">
        <w:rPr>
          <w:sz w:val="24"/>
          <w:szCs w:val="24"/>
          <w:lang w:val="cs-CZ"/>
        </w:rPr>
        <w:t>způsobilých</w:t>
      </w:r>
      <w:r w:rsidRPr="00FC791B">
        <w:rPr>
          <w:spacing w:val="-8"/>
          <w:sz w:val="24"/>
          <w:szCs w:val="24"/>
          <w:lang w:val="cs-CZ"/>
        </w:rPr>
        <w:t xml:space="preserve"> </w:t>
      </w:r>
      <w:r w:rsidRPr="00FC791B">
        <w:rPr>
          <w:sz w:val="24"/>
          <w:szCs w:val="24"/>
          <w:lang w:val="cs-CZ"/>
        </w:rPr>
        <w:t>výdajů,</w:t>
      </w:r>
    </w:p>
    <w:p w:rsidR="00B93A15" w:rsidRPr="00FC791B" w:rsidRDefault="00837C57" w:rsidP="00FC791B">
      <w:pPr>
        <w:pStyle w:val="Odstavecseseznamem"/>
        <w:numPr>
          <w:ilvl w:val="0"/>
          <w:numId w:val="2"/>
        </w:numPr>
        <w:tabs>
          <w:tab w:val="left" w:pos="1578"/>
        </w:tabs>
        <w:ind w:left="0" w:right="-28" w:firstLine="0"/>
        <w:rPr>
          <w:sz w:val="24"/>
          <w:szCs w:val="24"/>
          <w:lang w:val="cs-CZ"/>
        </w:rPr>
      </w:pPr>
      <w:r w:rsidRPr="00FC791B">
        <w:rPr>
          <w:sz w:val="24"/>
          <w:szCs w:val="24"/>
          <w:lang w:val="cs-CZ"/>
        </w:rPr>
        <w:t>v případě i této shody bodů, bude zvýhodněno místo realizace v obci, která má méně</w:t>
      </w:r>
      <w:r w:rsidRPr="00FC791B">
        <w:rPr>
          <w:spacing w:val="-4"/>
          <w:sz w:val="24"/>
          <w:szCs w:val="24"/>
          <w:lang w:val="cs-CZ"/>
        </w:rPr>
        <w:t xml:space="preserve"> </w:t>
      </w:r>
      <w:r w:rsidRPr="00FC791B">
        <w:rPr>
          <w:sz w:val="24"/>
          <w:szCs w:val="24"/>
          <w:lang w:val="cs-CZ"/>
        </w:rPr>
        <w:t>obyvatel.</w:t>
      </w:r>
    </w:p>
    <w:p w:rsidR="00B93A15" w:rsidRPr="00FC791B" w:rsidRDefault="00B93A15" w:rsidP="00FC791B">
      <w:pPr>
        <w:pStyle w:val="Zkladntext"/>
        <w:ind w:right="-28"/>
        <w:rPr>
          <w:lang w:val="cs-CZ"/>
        </w:rPr>
      </w:pPr>
    </w:p>
    <w:p w:rsidR="00B93A15" w:rsidRPr="00FC791B" w:rsidRDefault="00837C57" w:rsidP="00FC791B">
      <w:pPr>
        <w:pStyle w:val="Zkladntext"/>
        <w:ind w:right="-28"/>
        <w:rPr>
          <w:lang w:val="cs-CZ"/>
        </w:rPr>
      </w:pPr>
      <w:r w:rsidRPr="00FC791B">
        <w:rPr>
          <w:lang w:val="cs-CZ"/>
        </w:rPr>
        <w:t>Každý projekt budou hodnotit 3 členové Výběrové komise. Podle počtu hodnocených projektů se připraví 3 sady lístků se jmény žadatelů a projektů. Hodnotitelé si postupně losují projekty tak, aby každý projekt byl hodnocen 3 hodnotiteli. V případě, že bude mít k projektu nějaký vztah a nebude ho chtít hodnotit, vrátí ho do dané sady a vylosuje si další. Pokud bude ve střetu zájmu, nemůže hodnotit ani projekty konkurující. Počet bodů přidělený projektu je jasně daný dle příslušných bodových hladin preferenčního kritéria, kam žadatel spadá. Hodnotitelé se musí na konečném počtu bodů shodnout.</w:t>
      </w:r>
    </w:p>
    <w:p w:rsidR="00B93A15" w:rsidRPr="00FC791B" w:rsidRDefault="00837C57" w:rsidP="00FC791B">
      <w:pPr>
        <w:pStyle w:val="Zkladntext"/>
        <w:spacing w:before="199"/>
        <w:ind w:right="-28"/>
        <w:jc w:val="both"/>
        <w:rPr>
          <w:lang w:val="cs-CZ"/>
        </w:rPr>
      </w:pPr>
      <w:r w:rsidRPr="00FC791B">
        <w:rPr>
          <w:lang w:val="cs-CZ"/>
        </w:rPr>
        <w:t>Členové výběrové komise ani schvalovatel hodnocení nesmí v průběhu věcného hodnocení kontaktovat žadatele z důvodu doplnění či vysvětlení údajů z žádosti o podporu</w:t>
      </w:r>
    </w:p>
    <w:p w:rsidR="00B93A15" w:rsidRPr="00FC791B" w:rsidRDefault="00B93A15" w:rsidP="00FC791B">
      <w:pPr>
        <w:pStyle w:val="Zkladntext"/>
        <w:spacing w:before="2"/>
        <w:ind w:right="-28"/>
        <w:rPr>
          <w:lang w:val="cs-CZ"/>
        </w:rPr>
      </w:pPr>
    </w:p>
    <w:p w:rsidR="00B93A15" w:rsidRPr="00FC791B" w:rsidRDefault="00837C57" w:rsidP="00FC791B">
      <w:pPr>
        <w:pStyle w:val="Zkladntext"/>
        <w:spacing w:before="1"/>
        <w:ind w:right="-28"/>
        <w:jc w:val="both"/>
        <w:rPr>
          <w:lang w:val="cs-CZ"/>
        </w:rPr>
      </w:pPr>
      <w:r w:rsidRPr="00FC791B">
        <w:rPr>
          <w:lang w:val="cs-CZ"/>
        </w:rPr>
        <w:t xml:space="preserve">Členové Výběrové komise MAS </w:t>
      </w:r>
      <w:r w:rsidR="00C3004C" w:rsidRPr="00FC791B">
        <w:rPr>
          <w:lang w:val="cs-CZ"/>
        </w:rPr>
        <w:t xml:space="preserve">BB </w:t>
      </w:r>
      <w:r w:rsidRPr="00FC791B">
        <w:rPr>
          <w:lang w:val="cs-CZ"/>
        </w:rPr>
        <w:t xml:space="preserve">vyhotoví o hodnocení jednotlivých projektů záznam, kde u každého preferenčního kritéria uvedou zdůvodnění přiděleného počtu bodů, které je následně určeným pracovníkem MAS </w:t>
      </w:r>
      <w:r w:rsidR="00C3004C" w:rsidRPr="00FC791B">
        <w:rPr>
          <w:lang w:val="cs-CZ"/>
        </w:rPr>
        <w:t xml:space="preserve">BB </w:t>
      </w:r>
      <w:r w:rsidRPr="00FC791B">
        <w:rPr>
          <w:lang w:val="cs-CZ"/>
        </w:rPr>
        <w:t>doplněno do Žádosti o dotaci. Zodpovědný za činnost je předseda Výběrové komise.</w:t>
      </w:r>
      <w:r w:rsidR="00E72318" w:rsidRPr="00FC791B">
        <w:rPr>
          <w:lang w:val="cs-CZ"/>
        </w:rPr>
        <w:t xml:space="preserve"> </w:t>
      </w:r>
      <w:r w:rsidRPr="00FC791B">
        <w:rPr>
          <w:lang w:val="cs-CZ"/>
        </w:rPr>
        <w:t xml:space="preserve">Žadatelem požadované bodové hodnocení, které vyplnil v Žádosti o dotaci, může MAS </w:t>
      </w:r>
      <w:r w:rsidR="00C3004C" w:rsidRPr="00FC791B">
        <w:rPr>
          <w:lang w:val="cs-CZ"/>
        </w:rPr>
        <w:t xml:space="preserve">BB </w:t>
      </w:r>
      <w:r w:rsidRPr="00FC791B">
        <w:rPr>
          <w:lang w:val="cs-CZ"/>
        </w:rPr>
        <w:t>změnit na základě rozhodnutí Výběrové komise MAS</w:t>
      </w:r>
      <w:r w:rsidR="00C3004C" w:rsidRPr="00FC791B">
        <w:rPr>
          <w:lang w:val="cs-CZ"/>
        </w:rPr>
        <w:t xml:space="preserve"> BB</w:t>
      </w:r>
      <w:r w:rsidRPr="00FC791B">
        <w:rPr>
          <w:lang w:val="cs-CZ"/>
        </w:rPr>
        <w:t xml:space="preserve"> pouze pokud žadatel vyplnil bodové hodnocení chybně. Skutečnosti, za které žadatel obdržel body, jsou pro žadatele závazné od data podání Žádosti o dotaci na MAS</w:t>
      </w:r>
      <w:r w:rsidR="00C3004C" w:rsidRPr="00FC791B">
        <w:rPr>
          <w:lang w:val="cs-CZ"/>
        </w:rPr>
        <w:t xml:space="preserve"> BB</w:t>
      </w:r>
      <w:r w:rsidRPr="00FC791B">
        <w:rPr>
          <w:lang w:val="cs-CZ"/>
        </w:rPr>
        <w:t xml:space="preserve">, </w:t>
      </w:r>
      <w:proofErr w:type="gramStart"/>
      <w:r w:rsidRPr="00FC791B">
        <w:rPr>
          <w:lang w:val="cs-CZ"/>
        </w:rPr>
        <w:t>tzn. že</w:t>
      </w:r>
      <w:proofErr w:type="gramEnd"/>
      <w:r w:rsidRPr="00FC791B">
        <w:rPr>
          <w:lang w:val="cs-CZ"/>
        </w:rPr>
        <w:t xml:space="preserve"> nemůže být ze strany žadatele/příjemce dotace po podání Žádosti o dotaci jakkoliv měněno a upravováno. V odůvodněných případech může SZIF před schválením vrátit Žádost o dotaci na MAS</w:t>
      </w:r>
      <w:r w:rsidR="00C3004C" w:rsidRPr="00FC791B">
        <w:rPr>
          <w:lang w:val="cs-CZ"/>
        </w:rPr>
        <w:t xml:space="preserve"> BB</w:t>
      </w:r>
      <w:r w:rsidRPr="00FC791B">
        <w:rPr>
          <w:lang w:val="cs-CZ"/>
        </w:rPr>
        <w:t xml:space="preserve"> k přebodování.</w:t>
      </w:r>
    </w:p>
    <w:p w:rsidR="00B93A15" w:rsidRPr="00FC791B" w:rsidRDefault="00B93A15" w:rsidP="00FC791B">
      <w:pPr>
        <w:pStyle w:val="Zkladntext"/>
        <w:spacing w:before="2"/>
        <w:ind w:right="-28"/>
        <w:rPr>
          <w:lang w:val="cs-CZ"/>
        </w:rPr>
      </w:pPr>
    </w:p>
    <w:p w:rsidR="00B93A15" w:rsidRPr="00FC791B" w:rsidRDefault="00837C57" w:rsidP="00FC791B">
      <w:pPr>
        <w:pStyle w:val="Zkladntext"/>
        <w:spacing w:before="1"/>
        <w:ind w:right="-28"/>
        <w:jc w:val="both"/>
        <w:rPr>
          <w:lang w:val="cs-CZ"/>
        </w:rPr>
      </w:pPr>
      <w:r w:rsidRPr="00FC791B">
        <w:rPr>
          <w:lang w:val="cs-CZ"/>
        </w:rPr>
        <w:t xml:space="preserve">V případě, že nebude alokace pro určitou </w:t>
      </w:r>
      <w:proofErr w:type="spellStart"/>
      <w:r w:rsidRPr="00FC791B">
        <w:rPr>
          <w:lang w:val="cs-CZ"/>
        </w:rPr>
        <w:t>Fichi</w:t>
      </w:r>
      <w:proofErr w:type="spellEnd"/>
      <w:r w:rsidRPr="00FC791B">
        <w:rPr>
          <w:lang w:val="cs-CZ"/>
        </w:rPr>
        <w:t xml:space="preserve"> dočerpána, alokace se nepřevádí do jiné </w:t>
      </w:r>
      <w:proofErr w:type="spellStart"/>
      <w:r w:rsidRPr="00FC791B">
        <w:rPr>
          <w:lang w:val="cs-CZ"/>
        </w:rPr>
        <w:t>Fiche</w:t>
      </w:r>
      <w:proofErr w:type="spellEnd"/>
      <w:r w:rsidRPr="00FC791B">
        <w:rPr>
          <w:lang w:val="cs-CZ"/>
        </w:rPr>
        <w:t xml:space="preserve"> a finanční prostředky budou využity v další Výzvě MAS</w:t>
      </w:r>
      <w:r w:rsidR="00C3004C" w:rsidRPr="00FC791B">
        <w:rPr>
          <w:lang w:val="cs-CZ"/>
        </w:rPr>
        <w:t xml:space="preserve"> BB</w:t>
      </w:r>
      <w:r w:rsidRPr="00FC791B">
        <w:rPr>
          <w:lang w:val="cs-CZ"/>
        </w:rPr>
        <w:t xml:space="preserve">. Vybrány budou pouze projekty, na které bude alokována částka dané </w:t>
      </w:r>
      <w:proofErr w:type="spellStart"/>
      <w:r w:rsidRPr="00FC791B">
        <w:rPr>
          <w:lang w:val="cs-CZ"/>
        </w:rPr>
        <w:t>Fiche</w:t>
      </w:r>
      <w:proofErr w:type="spellEnd"/>
      <w:r w:rsidRPr="00FC791B">
        <w:rPr>
          <w:lang w:val="cs-CZ"/>
        </w:rPr>
        <w:t xml:space="preserve"> dostačovat. Hraniční projekty nebudou podpořeny.</w:t>
      </w:r>
    </w:p>
    <w:p w:rsidR="00B93A15" w:rsidRPr="00FC791B" w:rsidRDefault="00B93A15" w:rsidP="00FC791B">
      <w:pPr>
        <w:pStyle w:val="Zkladntext"/>
        <w:ind w:right="-28"/>
        <w:rPr>
          <w:lang w:val="cs-CZ"/>
        </w:rPr>
      </w:pPr>
    </w:p>
    <w:p w:rsidR="00B93A15" w:rsidRPr="00FC791B" w:rsidRDefault="00837C57" w:rsidP="00FC791B">
      <w:pPr>
        <w:pStyle w:val="Zkladntext"/>
        <w:ind w:right="-28"/>
        <w:jc w:val="both"/>
        <w:rPr>
          <w:lang w:val="cs-CZ"/>
        </w:rPr>
      </w:pPr>
      <w:r w:rsidRPr="00FC791B">
        <w:rPr>
          <w:lang w:val="cs-CZ"/>
        </w:rPr>
        <w:t>Programový výbor provede schválení Žádostí o dotaci dle bodového hodnocení Výběrové komise a aktuálních finančních prostředků alokovaných na danou výzvu/</w:t>
      </w:r>
      <w:proofErr w:type="spellStart"/>
      <w:r w:rsidRPr="00FC791B">
        <w:rPr>
          <w:lang w:val="cs-CZ"/>
        </w:rPr>
        <w:t>Fichi</w:t>
      </w:r>
      <w:proofErr w:type="spellEnd"/>
      <w:r w:rsidRPr="00FC791B">
        <w:rPr>
          <w:lang w:val="cs-CZ"/>
        </w:rPr>
        <w:t xml:space="preserve"> maximálně do 20 </w:t>
      </w:r>
      <w:proofErr w:type="gramStart"/>
      <w:r w:rsidRPr="00FC791B">
        <w:rPr>
          <w:lang w:val="cs-CZ"/>
        </w:rPr>
        <w:t>pracovních  dnů</w:t>
      </w:r>
      <w:proofErr w:type="gramEnd"/>
      <w:r w:rsidRPr="00FC791B">
        <w:rPr>
          <w:lang w:val="cs-CZ"/>
        </w:rPr>
        <w:t xml:space="preserve"> od provedení hodnocení.</w:t>
      </w:r>
    </w:p>
    <w:p w:rsidR="00B93A15" w:rsidRPr="00FC791B" w:rsidRDefault="00B93A15" w:rsidP="00FC791B">
      <w:pPr>
        <w:pStyle w:val="Zkladntext"/>
        <w:spacing w:before="4"/>
        <w:ind w:right="-28"/>
        <w:rPr>
          <w:lang w:val="cs-CZ"/>
        </w:rPr>
      </w:pPr>
    </w:p>
    <w:p w:rsidR="00B93A15" w:rsidRPr="00FC791B" w:rsidRDefault="00837C57" w:rsidP="00FC791B">
      <w:pPr>
        <w:pStyle w:val="Zkladntext"/>
        <w:ind w:right="-28"/>
        <w:jc w:val="both"/>
        <w:rPr>
          <w:lang w:val="cs-CZ"/>
        </w:rPr>
      </w:pPr>
      <w:r w:rsidRPr="00FC791B">
        <w:rPr>
          <w:lang w:val="cs-CZ"/>
        </w:rPr>
        <w:t>MAS</w:t>
      </w:r>
      <w:r w:rsidR="00C3004C" w:rsidRPr="00FC791B">
        <w:rPr>
          <w:lang w:val="cs-CZ"/>
        </w:rPr>
        <w:t xml:space="preserve"> BB</w:t>
      </w:r>
      <w:r w:rsidRPr="00FC791B">
        <w:rPr>
          <w:lang w:val="cs-CZ"/>
        </w:rPr>
        <w:t xml:space="preserve"> informuje žadatele o výši přidělených bodů společně se sdělením, zda je jeho Žádost o dotaci vybrána či nevybrána, a to do 5 pracovních dnů od schválení výběru projektů MAS </w:t>
      </w:r>
      <w:r w:rsidR="00C3004C" w:rsidRPr="00FC791B">
        <w:rPr>
          <w:lang w:val="cs-CZ"/>
        </w:rPr>
        <w:t xml:space="preserve">BB </w:t>
      </w:r>
      <w:r w:rsidRPr="00FC791B">
        <w:rPr>
          <w:lang w:val="cs-CZ"/>
        </w:rPr>
        <w:t>Programovým výborem. Provádí vedoucí pracovník SCLLD a projektový manažer.</w:t>
      </w:r>
    </w:p>
    <w:p w:rsidR="00B93A15" w:rsidRPr="00FC791B" w:rsidRDefault="00B93A15" w:rsidP="00FC791B">
      <w:pPr>
        <w:pStyle w:val="Zkladntext"/>
        <w:spacing w:before="4"/>
        <w:ind w:right="-28"/>
        <w:rPr>
          <w:lang w:val="cs-CZ"/>
        </w:rPr>
      </w:pPr>
    </w:p>
    <w:p w:rsidR="00B93A15" w:rsidRPr="00FC791B" w:rsidRDefault="00837C57" w:rsidP="00FC791B">
      <w:pPr>
        <w:pStyle w:val="Zkladntext"/>
        <w:ind w:right="-28"/>
        <w:jc w:val="both"/>
        <w:rPr>
          <w:lang w:val="cs-CZ"/>
        </w:rPr>
      </w:pPr>
      <w:r w:rsidRPr="00FC791B">
        <w:rPr>
          <w:lang w:val="cs-CZ"/>
        </w:rPr>
        <w:t>Poté MAS BB vyhotoví seznam vybraných a nevybraných Žádostí o dotaci. Výsledky hodnocení (bodování) MAS BB zaznamená do formuláře Žádosti o dotaci. Provádí vedoucí pracovník SCLLD a projektový manažer.</w:t>
      </w:r>
    </w:p>
    <w:p w:rsidR="00B93A15" w:rsidRPr="00FC791B" w:rsidRDefault="00B93A15" w:rsidP="00FC791B">
      <w:pPr>
        <w:pStyle w:val="Zkladntext"/>
        <w:spacing w:before="5"/>
        <w:ind w:right="-28"/>
        <w:rPr>
          <w:lang w:val="cs-CZ"/>
        </w:rPr>
      </w:pPr>
    </w:p>
    <w:p w:rsidR="00B93A15" w:rsidRPr="00FC791B" w:rsidRDefault="00837C57" w:rsidP="00FC791B">
      <w:pPr>
        <w:pStyle w:val="Zkladntext"/>
        <w:spacing w:before="1"/>
        <w:ind w:right="-28"/>
        <w:jc w:val="both"/>
        <w:rPr>
          <w:lang w:val="cs-CZ"/>
        </w:rPr>
      </w:pPr>
      <w:r w:rsidRPr="00FC791B">
        <w:rPr>
          <w:lang w:val="cs-CZ"/>
        </w:rPr>
        <w:t xml:space="preserve">MAS BB zveřejní na svých internetových stránkách seznam vybraných a nevybraných Žádostí o dotaci v rozsahu název žadatele, IČ, název projektu, místo realizace projektu (NUTS 5), název nebo číslo příslušné </w:t>
      </w:r>
      <w:proofErr w:type="spellStart"/>
      <w:r w:rsidRPr="00FC791B">
        <w:rPr>
          <w:lang w:val="cs-CZ"/>
        </w:rPr>
        <w:t>Fiche</w:t>
      </w:r>
      <w:proofErr w:type="spellEnd"/>
      <w:r w:rsidRPr="00FC791B">
        <w:rPr>
          <w:lang w:val="cs-CZ"/>
        </w:rPr>
        <w:t xml:space="preserve"> a bodový zisk, a to nejpozději do 5 pracovních od výběru projektu na MAS BB. Provádí vedoucí pracovník SCLLD a projektový manažer.</w:t>
      </w:r>
    </w:p>
    <w:p w:rsidR="00B93A15" w:rsidRPr="00FC791B" w:rsidRDefault="00B93A15" w:rsidP="00FC791B">
      <w:pPr>
        <w:pStyle w:val="Zkladntext"/>
        <w:spacing w:before="4"/>
        <w:ind w:right="-28"/>
        <w:rPr>
          <w:lang w:val="cs-CZ"/>
        </w:rPr>
      </w:pPr>
    </w:p>
    <w:p w:rsidR="00B93A15" w:rsidRPr="00FC791B" w:rsidRDefault="00837C57" w:rsidP="00FC791B">
      <w:pPr>
        <w:pStyle w:val="Nadpis1"/>
        <w:numPr>
          <w:ilvl w:val="0"/>
          <w:numId w:val="3"/>
        </w:numPr>
        <w:tabs>
          <w:tab w:val="left" w:pos="1458"/>
        </w:tabs>
        <w:ind w:left="0" w:right="-28" w:hanging="240"/>
        <w:rPr>
          <w:lang w:val="cs-CZ"/>
        </w:rPr>
      </w:pPr>
      <w:r w:rsidRPr="00FC791B">
        <w:rPr>
          <w:lang w:val="cs-CZ"/>
        </w:rPr>
        <w:t>Další administrace projektu</w:t>
      </w:r>
    </w:p>
    <w:p w:rsidR="00B93A15" w:rsidRPr="00FC791B" w:rsidRDefault="00B93A15" w:rsidP="00FC791B">
      <w:pPr>
        <w:pStyle w:val="Zkladntext"/>
        <w:spacing w:before="9"/>
        <w:ind w:right="-28"/>
        <w:rPr>
          <w:b/>
          <w:lang w:val="cs-CZ"/>
        </w:rPr>
      </w:pPr>
    </w:p>
    <w:p w:rsidR="00B93A15" w:rsidRPr="00FC791B" w:rsidRDefault="00837C57" w:rsidP="00FC791B">
      <w:pPr>
        <w:pStyle w:val="Zkladntext"/>
        <w:ind w:right="-28"/>
        <w:jc w:val="both"/>
        <w:rPr>
          <w:lang w:val="cs-CZ"/>
        </w:rPr>
      </w:pPr>
      <w:r w:rsidRPr="00FC791B">
        <w:rPr>
          <w:lang w:val="cs-CZ"/>
        </w:rPr>
        <w:t>Administrace na RO SZIF, doložení příloh k výběrovému/zadávacímu řízení a schválení Žádostí o dotaci bude probíhat dle aktuálního znění Pravidel 19.2.1. Dle uvedených pravidel bude probíhat i:</w:t>
      </w:r>
    </w:p>
    <w:p w:rsidR="00B93A15" w:rsidRPr="00FC791B" w:rsidRDefault="00837C57" w:rsidP="00FC791B">
      <w:pPr>
        <w:pStyle w:val="Odstavecseseznamem"/>
        <w:numPr>
          <w:ilvl w:val="0"/>
          <w:numId w:val="1"/>
        </w:numPr>
        <w:tabs>
          <w:tab w:val="left" w:pos="1578"/>
        </w:tabs>
        <w:ind w:left="0" w:right="-28" w:firstLine="0"/>
        <w:rPr>
          <w:sz w:val="24"/>
          <w:szCs w:val="24"/>
          <w:lang w:val="cs-CZ"/>
        </w:rPr>
      </w:pPr>
      <w:r w:rsidRPr="00FC791B">
        <w:rPr>
          <w:sz w:val="24"/>
          <w:szCs w:val="24"/>
          <w:lang w:val="cs-CZ"/>
        </w:rPr>
        <w:t>Provádění</w:t>
      </w:r>
      <w:r w:rsidRPr="00FC791B">
        <w:rPr>
          <w:spacing w:val="-2"/>
          <w:sz w:val="24"/>
          <w:szCs w:val="24"/>
          <w:lang w:val="cs-CZ"/>
        </w:rPr>
        <w:t xml:space="preserve"> </w:t>
      </w:r>
      <w:r w:rsidRPr="00FC791B">
        <w:rPr>
          <w:sz w:val="24"/>
          <w:szCs w:val="24"/>
          <w:lang w:val="cs-CZ"/>
        </w:rPr>
        <w:t>změn</w:t>
      </w:r>
    </w:p>
    <w:p w:rsidR="00B93A15" w:rsidRPr="00FC791B" w:rsidRDefault="00837C57" w:rsidP="00FC791B">
      <w:pPr>
        <w:pStyle w:val="Odstavecseseznamem"/>
        <w:numPr>
          <w:ilvl w:val="0"/>
          <w:numId w:val="1"/>
        </w:numPr>
        <w:tabs>
          <w:tab w:val="left" w:pos="1578"/>
        </w:tabs>
        <w:ind w:left="0" w:right="-28" w:firstLine="0"/>
        <w:rPr>
          <w:sz w:val="24"/>
          <w:szCs w:val="24"/>
          <w:lang w:val="cs-CZ"/>
        </w:rPr>
      </w:pPr>
      <w:r w:rsidRPr="00FC791B">
        <w:rPr>
          <w:sz w:val="24"/>
          <w:szCs w:val="24"/>
          <w:lang w:val="cs-CZ"/>
        </w:rPr>
        <w:t>Změny v průběhu realizace</w:t>
      </w:r>
      <w:r w:rsidRPr="00FC791B">
        <w:rPr>
          <w:spacing w:val="-4"/>
          <w:sz w:val="24"/>
          <w:szCs w:val="24"/>
          <w:lang w:val="cs-CZ"/>
        </w:rPr>
        <w:t xml:space="preserve"> </w:t>
      </w:r>
      <w:r w:rsidRPr="00FC791B">
        <w:rPr>
          <w:sz w:val="24"/>
          <w:szCs w:val="24"/>
          <w:lang w:val="cs-CZ"/>
        </w:rPr>
        <w:t>projektu</w:t>
      </w:r>
    </w:p>
    <w:p w:rsidR="00B93A15" w:rsidRPr="00FC791B" w:rsidRDefault="00837C57" w:rsidP="00FC791B">
      <w:pPr>
        <w:pStyle w:val="Odstavecseseznamem"/>
        <w:numPr>
          <w:ilvl w:val="0"/>
          <w:numId w:val="1"/>
        </w:numPr>
        <w:tabs>
          <w:tab w:val="left" w:pos="1578"/>
        </w:tabs>
        <w:ind w:left="0" w:right="-28" w:firstLine="0"/>
        <w:rPr>
          <w:sz w:val="24"/>
          <w:szCs w:val="24"/>
          <w:lang w:val="cs-CZ"/>
        </w:rPr>
      </w:pPr>
      <w:r w:rsidRPr="00FC791B">
        <w:rPr>
          <w:sz w:val="24"/>
          <w:szCs w:val="24"/>
          <w:lang w:val="cs-CZ"/>
        </w:rPr>
        <w:t>Žádost o platbu</w:t>
      </w:r>
    </w:p>
    <w:p w:rsidR="00B93A15" w:rsidRPr="00FC791B" w:rsidRDefault="00837C57" w:rsidP="00FC791B">
      <w:pPr>
        <w:pStyle w:val="Odstavecseseznamem"/>
        <w:numPr>
          <w:ilvl w:val="0"/>
          <w:numId w:val="1"/>
        </w:numPr>
        <w:tabs>
          <w:tab w:val="left" w:pos="1578"/>
        </w:tabs>
        <w:ind w:left="0" w:right="-28" w:firstLine="0"/>
        <w:rPr>
          <w:sz w:val="24"/>
          <w:szCs w:val="24"/>
          <w:lang w:val="cs-CZ"/>
        </w:rPr>
      </w:pPr>
      <w:r w:rsidRPr="00FC791B">
        <w:rPr>
          <w:sz w:val="24"/>
          <w:szCs w:val="24"/>
          <w:lang w:val="cs-CZ"/>
        </w:rPr>
        <w:t>Kontroly na</w:t>
      </w:r>
      <w:r w:rsidRPr="00FC791B">
        <w:rPr>
          <w:spacing w:val="-2"/>
          <w:sz w:val="24"/>
          <w:szCs w:val="24"/>
          <w:lang w:val="cs-CZ"/>
        </w:rPr>
        <w:t xml:space="preserve"> </w:t>
      </w:r>
      <w:r w:rsidRPr="00FC791B">
        <w:rPr>
          <w:sz w:val="24"/>
          <w:szCs w:val="24"/>
          <w:lang w:val="cs-CZ"/>
        </w:rPr>
        <w:t>místě</w:t>
      </w:r>
    </w:p>
    <w:p w:rsidR="00B93A15" w:rsidRPr="00FC791B" w:rsidRDefault="00837C57" w:rsidP="00FC791B">
      <w:pPr>
        <w:pStyle w:val="Odstavecseseznamem"/>
        <w:numPr>
          <w:ilvl w:val="0"/>
          <w:numId w:val="1"/>
        </w:numPr>
        <w:tabs>
          <w:tab w:val="left" w:pos="1578"/>
        </w:tabs>
        <w:ind w:left="0" w:right="-28" w:firstLine="0"/>
        <w:rPr>
          <w:sz w:val="24"/>
          <w:szCs w:val="24"/>
          <w:lang w:val="cs-CZ"/>
        </w:rPr>
      </w:pPr>
      <w:r w:rsidRPr="00FC791B">
        <w:rPr>
          <w:sz w:val="24"/>
          <w:szCs w:val="24"/>
          <w:lang w:val="cs-CZ"/>
        </w:rPr>
        <w:t>Odvolání</w:t>
      </w:r>
      <w:r w:rsidRPr="00FC791B">
        <w:rPr>
          <w:spacing w:val="-16"/>
          <w:sz w:val="24"/>
          <w:szCs w:val="24"/>
          <w:lang w:val="cs-CZ"/>
        </w:rPr>
        <w:t xml:space="preserve"> </w:t>
      </w:r>
      <w:r w:rsidRPr="00FC791B">
        <w:rPr>
          <w:sz w:val="24"/>
          <w:szCs w:val="24"/>
          <w:lang w:val="cs-CZ"/>
        </w:rPr>
        <w:t>žadatele</w:t>
      </w:r>
    </w:p>
    <w:p w:rsidR="00B93A15" w:rsidRPr="00FC791B" w:rsidRDefault="00B93A15" w:rsidP="00FC791B">
      <w:pPr>
        <w:pStyle w:val="Zkladntext"/>
        <w:ind w:right="-28"/>
        <w:rPr>
          <w:lang w:val="cs-CZ"/>
        </w:rPr>
      </w:pPr>
    </w:p>
    <w:p w:rsidR="00B93A15" w:rsidRPr="00FC791B" w:rsidRDefault="00B93A15" w:rsidP="00FC791B">
      <w:pPr>
        <w:pStyle w:val="Zkladntext"/>
        <w:ind w:right="-28"/>
        <w:rPr>
          <w:lang w:val="cs-CZ"/>
        </w:rPr>
      </w:pPr>
    </w:p>
    <w:p w:rsidR="00B93A15" w:rsidRPr="00FC791B" w:rsidRDefault="00837C57" w:rsidP="00FC791B">
      <w:pPr>
        <w:pStyle w:val="Zkladntext"/>
        <w:ind w:right="-28"/>
        <w:jc w:val="both"/>
        <w:rPr>
          <w:lang w:val="cs-CZ"/>
        </w:rPr>
      </w:pPr>
      <w:r w:rsidRPr="00FC791B">
        <w:rPr>
          <w:lang w:val="cs-CZ"/>
        </w:rPr>
        <w:t>Tyto interní postupy schválil</w:t>
      </w:r>
      <w:r w:rsidR="003C28AA" w:rsidRPr="00FC791B">
        <w:rPr>
          <w:lang w:val="cs-CZ"/>
        </w:rPr>
        <w:t>a Valná hromada</w:t>
      </w:r>
      <w:r w:rsidRPr="00FC791B">
        <w:rPr>
          <w:lang w:val="cs-CZ"/>
        </w:rPr>
        <w:t xml:space="preserve"> MAS BB dne 11. dubna 2017.</w:t>
      </w:r>
    </w:p>
    <w:p w:rsidR="00B93A15" w:rsidRPr="00FC791B" w:rsidRDefault="00B93A15" w:rsidP="00FC791B">
      <w:pPr>
        <w:pStyle w:val="Zkladntext"/>
        <w:ind w:right="-28"/>
        <w:rPr>
          <w:lang w:val="cs-CZ"/>
        </w:rPr>
      </w:pPr>
    </w:p>
    <w:p w:rsidR="00B93A15" w:rsidRPr="00FC791B" w:rsidRDefault="00B93A15" w:rsidP="00FC791B">
      <w:pPr>
        <w:pStyle w:val="Zkladntext"/>
        <w:ind w:right="-28"/>
        <w:rPr>
          <w:lang w:val="cs-CZ"/>
        </w:rPr>
      </w:pPr>
    </w:p>
    <w:p w:rsidR="00B93A15" w:rsidRPr="00FC791B" w:rsidRDefault="00B93A15" w:rsidP="00FC791B">
      <w:pPr>
        <w:pStyle w:val="Zkladntext"/>
        <w:ind w:right="-28"/>
        <w:rPr>
          <w:lang w:val="cs-CZ"/>
        </w:rPr>
      </w:pPr>
    </w:p>
    <w:p w:rsidR="00B93A15" w:rsidRPr="00FC791B" w:rsidRDefault="00B93A15" w:rsidP="00FC791B">
      <w:pPr>
        <w:pStyle w:val="Zkladntext"/>
        <w:spacing w:before="2"/>
        <w:ind w:right="-28"/>
        <w:rPr>
          <w:lang w:val="cs-CZ"/>
        </w:rPr>
      </w:pPr>
    </w:p>
    <w:p w:rsidR="00837C57" w:rsidRPr="00FC791B" w:rsidRDefault="00837C57" w:rsidP="00FC791B">
      <w:pPr>
        <w:pStyle w:val="Zkladntext"/>
        <w:spacing w:line="415" w:lineRule="auto"/>
        <w:ind w:right="-28"/>
        <w:rPr>
          <w:lang w:val="cs-CZ"/>
        </w:rPr>
      </w:pPr>
      <w:r w:rsidRPr="00FC791B">
        <w:rPr>
          <w:lang w:val="cs-CZ"/>
        </w:rPr>
        <w:t>Ing. Oldřich Štarha</w:t>
      </w:r>
    </w:p>
    <w:p w:rsidR="00B93A15" w:rsidRPr="00FC791B" w:rsidRDefault="00837C57" w:rsidP="00FC791B">
      <w:pPr>
        <w:pStyle w:val="Zkladntext"/>
        <w:spacing w:line="415" w:lineRule="auto"/>
        <w:ind w:right="-28"/>
        <w:rPr>
          <w:lang w:val="cs-CZ"/>
        </w:rPr>
      </w:pPr>
      <w:r w:rsidRPr="00FC791B">
        <w:rPr>
          <w:lang w:val="cs-CZ"/>
        </w:rPr>
        <w:t>předseda</w:t>
      </w:r>
    </w:p>
    <w:p w:rsidR="00B93A15" w:rsidRPr="00F569B5" w:rsidRDefault="00B93A15">
      <w:pPr>
        <w:pStyle w:val="Zkladntext"/>
        <w:rPr>
          <w:lang w:val="cs-CZ"/>
        </w:rPr>
      </w:pPr>
    </w:p>
    <w:p w:rsidR="00B93A15" w:rsidRPr="00F569B5" w:rsidRDefault="00B93A15">
      <w:pPr>
        <w:pStyle w:val="Zkladntext"/>
        <w:rPr>
          <w:lang w:val="cs-CZ"/>
        </w:rPr>
      </w:pPr>
    </w:p>
    <w:p w:rsidR="00B93A15" w:rsidRPr="00F569B5" w:rsidRDefault="00B93A15">
      <w:pPr>
        <w:pStyle w:val="Zkladntext"/>
        <w:rPr>
          <w:lang w:val="cs-CZ"/>
        </w:rPr>
      </w:pPr>
    </w:p>
    <w:p w:rsidR="00B93A15" w:rsidRPr="00F569B5" w:rsidRDefault="00B93A15">
      <w:pPr>
        <w:pStyle w:val="Zkladntext"/>
        <w:rPr>
          <w:lang w:val="cs-CZ"/>
        </w:rPr>
      </w:pPr>
    </w:p>
    <w:p w:rsidR="00B93A15" w:rsidRPr="00F569B5" w:rsidRDefault="00B93A15">
      <w:pPr>
        <w:pStyle w:val="Zkladntext"/>
        <w:rPr>
          <w:lang w:val="cs-CZ"/>
        </w:rPr>
      </w:pPr>
    </w:p>
    <w:p w:rsidR="00B93A15" w:rsidRPr="00F569B5" w:rsidRDefault="00B93A15" w:rsidP="00FC791B">
      <w:pPr>
        <w:spacing w:before="72"/>
        <w:ind w:right="931"/>
        <w:rPr>
          <w:i/>
          <w:sz w:val="24"/>
          <w:szCs w:val="24"/>
          <w:lang w:val="cs-CZ"/>
        </w:rPr>
      </w:pPr>
      <w:bookmarkStart w:id="0" w:name="_GoBack"/>
      <w:bookmarkEnd w:id="0"/>
    </w:p>
    <w:sectPr w:rsidR="00B93A15" w:rsidRPr="00F569B5" w:rsidSect="00FC791B">
      <w:pgSz w:w="16840" w:h="11907" w:code="9"/>
      <w:pgMar w:top="1701" w:right="1417" w:bottom="1701"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80" w:rsidRDefault="00E71D80" w:rsidP="00AB0BB4">
      <w:r>
        <w:separator/>
      </w:r>
    </w:p>
  </w:endnote>
  <w:endnote w:type="continuationSeparator" w:id="0">
    <w:p w:rsidR="00E71D80" w:rsidRDefault="00E71D80" w:rsidP="00AB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80" w:rsidRDefault="00E71D80" w:rsidP="00AB0BB4">
      <w:r>
        <w:separator/>
      </w:r>
    </w:p>
  </w:footnote>
  <w:footnote w:type="continuationSeparator" w:id="0">
    <w:p w:rsidR="00E71D80" w:rsidRDefault="00E71D80" w:rsidP="00AB0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DE41B2"/>
    <w:multiLevelType w:val="hybridMultilevel"/>
    <w:tmpl w:val="F2EE471E"/>
    <w:lvl w:ilvl="0" w:tplc="B59A73AE">
      <w:start w:val="1"/>
      <w:numFmt w:val="decimal"/>
      <w:lvlText w:val="%1."/>
      <w:lvlJc w:val="left"/>
      <w:pPr>
        <w:ind w:left="1577" w:hanging="360"/>
      </w:pPr>
      <w:rPr>
        <w:rFonts w:ascii="Times New Roman" w:eastAsia="Times New Roman" w:hAnsi="Times New Roman" w:cs="Times New Roman" w:hint="default"/>
        <w:spacing w:val="-2"/>
        <w:w w:val="100"/>
        <w:sz w:val="24"/>
        <w:szCs w:val="24"/>
      </w:rPr>
    </w:lvl>
    <w:lvl w:ilvl="1" w:tplc="6CC41690">
      <w:numFmt w:val="bullet"/>
      <w:lvlText w:val="•"/>
      <w:lvlJc w:val="left"/>
      <w:pPr>
        <w:ind w:left="2622" w:hanging="360"/>
      </w:pPr>
      <w:rPr>
        <w:rFonts w:hint="default"/>
      </w:rPr>
    </w:lvl>
    <w:lvl w:ilvl="2" w:tplc="E5464F2C">
      <w:numFmt w:val="bullet"/>
      <w:lvlText w:val="•"/>
      <w:lvlJc w:val="left"/>
      <w:pPr>
        <w:ind w:left="3664" w:hanging="360"/>
      </w:pPr>
      <w:rPr>
        <w:rFonts w:hint="default"/>
      </w:rPr>
    </w:lvl>
    <w:lvl w:ilvl="3" w:tplc="C5249562">
      <w:numFmt w:val="bullet"/>
      <w:lvlText w:val="•"/>
      <w:lvlJc w:val="left"/>
      <w:pPr>
        <w:ind w:left="4706" w:hanging="360"/>
      </w:pPr>
      <w:rPr>
        <w:rFonts w:hint="default"/>
      </w:rPr>
    </w:lvl>
    <w:lvl w:ilvl="4" w:tplc="5B2AE394">
      <w:numFmt w:val="bullet"/>
      <w:lvlText w:val="•"/>
      <w:lvlJc w:val="left"/>
      <w:pPr>
        <w:ind w:left="5748" w:hanging="360"/>
      </w:pPr>
      <w:rPr>
        <w:rFonts w:hint="default"/>
      </w:rPr>
    </w:lvl>
    <w:lvl w:ilvl="5" w:tplc="618806DC">
      <w:numFmt w:val="bullet"/>
      <w:lvlText w:val="•"/>
      <w:lvlJc w:val="left"/>
      <w:pPr>
        <w:ind w:left="6790" w:hanging="360"/>
      </w:pPr>
      <w:rPr>
        <w:rFonts w:hint="default"/>
      </w:rPr>
    </w:lvl>
    <w:lvl w:ilvl="6" w:tplc="A8AC45B2">
      <w:numFmt w:val="bullet"/>
      <w:lvlText w:val="•"/>
      <w:lvlJc w:val="left"/>
      <w:pPr>
        <w:ind w:left="7832" w:hanging="360"/>
      </w:pPr>
      <w:rPr>
        <w:rFonts w:hint="default"/>
      </w:rPr>
    </w:lvl>
    <w:lvl w:ilvl="7" w:tplc="43047DA2">
      <w:numFmt w:val="bullet"/>
      <w:lvlText w:val="•"/>
      <w:lvlJc w:val="left"/>
      <w:pPr>
        <w:ind w:left="8874" w:hanging="360"/>
      </w:pPr>
      <w:rPr>
        <w:rFonts w:hint="default"/>
      </w:rPr>
    </w:lvl>
    <w:lvl w:ilvl="8" w:tplc="0ECE3E1E">
      <w:numFmt w:val="bullet"/>
      <w:lvlText w:val="•"/>
      <w:lvlJc w:val="left"/>
      <w:pPr>
        <w:ind w:left="9916" w:hanging="360"/>
      </w:pPr>
      <w:rPr>
        <w:rFonts w:hint="default"/>
      </w:rPr>
    </w:lvl>
  </w:abstractNum>
  <w:abstractNum w:abstractNumId="2">
    <w:nsid w:val="0AD71A9F"/>
    <w:multiLevelType w:val="hybridMultilevel"/>
    <w:tmpl w:val="131C897A"/>
    <w:lvl w:ilvl="0" w:tplc="809695FE">
      <w:start w:val="2"/>
      <w:numFmt w:val="decimal"/>
      <w:lvlText w:val="%1."/>
      <w:lvlJc w:val="left"/>
      <w:pPr>
        <w:ind w:left="1457" w:hanging="241"/>
      </w:pPr>
      <w:rPr>
        <w:rFonts w:ascii="Times New Roman" w:eastAsia="Times New Roman" w:hAnsi="Times New Roman" w:cs="Times New Roman" w:hint="default"/>
        <w:b/>
        <w:bCs/>
        <w:spacing w:val="-3"/>
        <w:w w:val="99"/>
        <w:sz w:val="24"/>
        <w:szCs w:val="24"/>
      </w:rPr>
    </w:lvl>
    <w:lvl w:ilvl="1" w:tplc="AB9CF9A2">
      <w:numFmt w:val="bullet"/>
      <w:lvlText w:val="•"/>
      <w:lvlJc w:val="left"/>
      <w:pPr>
        <w:ind w:left="2514" w:hanging="241"/>
      </w:pPr>
      <w:rPr>
        <w:rFonts w:hint="default"/>
      </w:rPr>
    </w:lvl>
    <w:lvl w:ilvl="2" w:tplc="5AEA1FF4">
      <w:numFmt w:val="bullet"/>
      <w:lvlText w:val="•"/>
      <w:lvlJc w:val="left"/>
      <w:pPr>
        <w:ind w:left="3568" w:hanging="241"/>
      </w:pPr>
      <w:rPr>
        <w:rFonts w:hint="default"/>
      </w:rPr>
    </w:lvl>
    <w:lvl w:ilvl="3" w:tplc="4C408D40">
      <w:numFmt w:val="bullet"/>
      <w:lvlText w:val="•"/>
      <w:lvlJc w:val="left"/>
      <w:pPr>
        <w:ind w:left="4622" w:hanging="241"/>
      </w:pPr>
      <w:rPr>
        <w:rFonts w:hint="default"/>
      </w:rPr>
    </w:lvl>
    <w:lvl w:ilvl="4" w:tplc="5588A914">
      <w:numFmt w:val="bullet"/>
      <w:lvlText w:val="•"/>
      <w:lvlJc w:val="left"/>
      <w:pPr>
        <w:ind w:left="5676" w:hanging="241"/>
      </w:pPr>
      <w:rPr>
        <w:rFonts w:hint="default"/>
      </w:rPr>
    </w:lvl>
    <w:lvl w:ilvl="5" w:tplc="E1EA5018">
      <w:numFmt w:val="bullet"/>
      <w:lvlText w:val="•"/>
      <w:lvlJc w:val="left"/>
      <w:pPr>
        <w:ind w:left="6730" w:hanging="241"/>
      </w:pPr>
      <w:rPr>
        <w:rFonts w:hint="default"/>
      </w:rPr>
    </w:lvl>
    <w:lvl w:ilvl="6" w:tplc="FAB21140">
      <w:numFmt w:val="bullet"/>
      <w:lvlText w:val="•"/>
      <w:lvlJc w:val="left"/>
      <w:pPr>
        <w:ind w:left="7784" w:hanging="241"/>
      </w:pPr>
      <w:rPr>
        <w:rFonts w:hint="default"/>
      </w:rPr>
    </w:lvl>
    <w:lvl w:ilvl="7" w:tplc="41C6CF78">
      <w:numFmt w:val="bullet"/>
      <w:lvlText w:val="•"/>
      <w:lvlJc w:val="left"/>
      <w:pPr>
        <w:ind w:left="8838" w:hanging="241"/>
      </w:pPr>
      <w:rPr>
        <w:rFonts w:hint="default"/>
      </w:rPr>
    </w:lvl>
    <w:lvl w:ilvl="8" w:tplc="C4E6660E">
      <w:numFmt w:val="bullet"/>
      <w:lvlText w:val="•"/>
      <w:lvlJc w:val="left"/>
      <w:pPr>
        <w:ind w:left="9892" w:hanging="241"/>
      </w:pPr>
      <w:rPr>
        <w:rFonts w:hint="default"/>
      </w:rPr>
    </w:lvl>
  </w:abstractNum>
  <w:abstractNum w:abstractNumId="3">
    <w:nsid w:val="21BD0A6F"/>
    <w:multiLevelType w:val="hybridMultilevel"/>
    <w:tmpl w:val="DC9262E6"/>
    <w:lvl w:ilvl="0" w:tplc="47CA9FAA">
      <w:start w:val="1"/>
      <w:numFmt w:val="decimal"/>
      <w:lvlText w:val="%1."/>
      <w:lvlJc w:val="left"/>
      <w:pPr>
        <w:ind w:left="1577" w:hanging="360"/>
      </w:pPr>
      <w:rPr>
        <w:rFonts w:hint="default"/>
      </w:rPr>
    </w:lvl>
    <w:lvl w:ilvl="1" w:tplc="04050019" w:tentative="1">
      <w:start w:val="1"/>
      <w:numFmt w:val="lowerLetter"/>
      <w:lvlText w:val="%2."/>
      <w:lvlJc w:val="left"/>
      <w:pPr>
        <w:ind w:left="2297" w:hanging="360"/>
      </w:pPr>
    </w:lvl>
    <w:lvl w:ilvl="2" w:tplc="0405001B" w:tentative="1">
      <w:start w:val="1"/>
      <w:numFmt w:val="lowerRoman"/>
      <w:lvlText w:val="%3."/>
      <w:lvlJc w:val="right"/>
      <w:pPr>
        <w:ind w:left="3017" w:hanging="180"/>
      </w:pPr>
    </w:lvl>
    <w:lvl w:ilvl="3" w:tplc="0405000F" w:tentative="1">
      <w:start w:val="1"/>
      <w:numFmt w:val="decimal"/>
      <w:lvlText w:val="%4."/>
      <w:lvlJc w:val="left"/>
      <w:pPr>
        <w:ind w:left="3737" w:hanging="360"/>
      </w:pPr>
    </w:lvl>
    <w:lvl w:ilvl="4" w:tplc="04050019" w:tentative="1">
      <w:start w:val="1"/>
      <w:numFmt w:val="lowerLetter"/>
      <w:lvlText w:val="%5."/>
      <w:lvlJc w:val="left"/>
      <w:pPr>
        <w:ind w:left="4457" w:hanging="360"/>
      </w:pPr>
    </w:lvl>
    <w:lvl w:ilvl="5" w:tplc="0405001B" w:tentative="1">
      <w:start w:val="1"/>
      <w:numFmt w:val="lowerRoman"/>
      <w:lvlText w:val="%6."/>
      <w:lvlJc w:val="right"/>
      <w:pPr>
        <w:ind w:left="5177" w:hanging="180"/>
      </w:pPr>
    </w:lvl>
    <w:lvl w:ilvl="6" w:tplc="0405000F" w:tentative="1">
      <w:start w:val="1"/>
      <w:numFmt w:val="decimal"/>
      <w:lvlText w:val="%7."/>
      <w:lvlJc w:val="left"/>
      <w:pPr>
        <w:ind w:left="5897" w:hanging="360"/>
      </w:pPr>
    </w:lvl>
    <w:lvl w:ilvl="7" w:tplc="04050019" w:tentative="1">
      <w:start w:val="1"/>
      <w:numFmt w:val="lowerLetter"/>
      <w:lvlText w:val="%8."/>
      <w:lvlJc w:val="left"/>
      <w:pPr>
        <w:ind w:left="6617" w:hanging="360"/>
      </w:pPr>
    </w:lvl>
    <w:lvl w:ilvl="8" w:tplc="0405001B" w:tentative="1">
      <w:start w:val="1"/>
      <w:numFmt w:val="lowerRoman"/>
      <w:lvlText w:val="%9."/>
      <w:lvlJc w:val="right"/>
      <w:pPr>
        <w:ind w:left="7337" w:hanging="180"/>
      </w:pPr>
    </w:lvl>
  </w:abstractNum>
  <w:abstractNum w:abstractNumId="4">
    <w:nsid w:val="325B08FF"/>
    <w:multiLevelType w:val="hybridMultilevel"/>
    <w:tmpl w:val="990E4C90"/>
    <w:lvl w:ilvl="0" w:tplc="BFBE4FF4">
      <w:start w:val="1"/>
      <w:numFmt w:val="decimal"/>
      <w:lvlText w:val="%1."/>
      <w:lvlJc w:val="left"/>
      <w:pPr>
        <w:ind w:left="1577" w:hanging="360"/>
      </w:pPr>
      <w:rPr>
        <w:rFonts w:ascii="Times New Roman" w:eastAsia="Times New Roman" w:hAnsi="Times New Roman" w:cs="Times New Roman" w:hint="default"/>
        <w:spacing w:val="-3"/>
        <w:w w:val="99"/>
        <w:sz w:val="24"/>
        <w:szCs w:val="24"/>
      </w:rPr>
    </w:lvl>
    <w:lvl w:ilvl="1" w:tplc="920662DC">
      <w:numFmt w:val="bullet"/>
      <w:lvlText w:val="•"/>
      <w:lvlJc w:val="left"/>
      <w:pPr>
        <w:ind w:left="2622" w:hanging="360"/>
      </w:pPr>
      <w:rPr>
        <w:rFonts w:hint="default"/>
      </w:rPr>
    </w:lvl>
    <w:lvl w:ilvl="2" w:tplc="00263348">
      <w:numFmt w:val="bullet"/>
      <w:lvlText w:val="•"/>
      <w:lvlJc w:val="left"/>
      <w:pPr>
        <w:ind w:left="3664" w:hanging="360"/>
      </w:pPr>
      <w:rPr>
        <w:rFonts w:hint="default"/>
      </w:rPr>
    </w:lvl>
    <w:lvl w:ilvl="3" w:tplc="D3586CD6">
      <w:numFmt w:val="bullet"/>
      <w:lvlText w:val="•"/>
      <w:lvlJc w:val="left"/>
      <w:pPr>
        <w:ind w:left="4706" w:hanging="360"/>
      </w:pPr>
      <w:rPr>
        <w:rFonts w:hint="default"/>
      </w:rPr>
    </w:lvl>
    <w:lvl w:ilvl="4" w:tplc="F0A8FD3C">
      <w:numFmt w:val="bullet"/>
      <w:lvlText w:val="•"/>
      <w:lvlJc w:val="left"/>
      <w:pPr>
        <w:ind w:left="5748" w:hanging="360"/>
      </w:pPr>
      <w:rPr>
        <w:rFonts w:hint="default"/>
      </w:rPr>
    </w:lvl>
    <w:lvl w:ilvl="5" w:tplc="6E76340E">
      <w:numFmt w:val="bullet"/>
      <w:lvlText w:val="•"/>
      <w:lvlJc w:val="left"/>
      <w:pPr>
        <w:ind w:left="6790" w:hanging="360"/>
      </w:pPr>
      <w:rPr>
        <w:rFonts w:hint="default"/>
      </w:rPr>
    </w:lvl>
    <w:lvl w:ilvl="6" w:tplc="43E8AE5E">
      <w:numFmt w:val="bullet"/>
      <w:lvlText w:val="•"/>
      <w:lvlJc w:val="left"/>
      <w:pPr>
        <w:ind w:left="7832" w:hanging="360"/>
      </w:pPr>
      <w:rPr>
        <w:rFonts w:hint="default"/>
      </w:rPr>
    </w:lvl>
    <w:lvl w:ilvl="7" w:tplc="D032A900">
      <w:numFmt w:val="bullet"/>
      <w:lvlText w:val="•"/>
      <w:lvlJc w:val="left"/>
      <w:pPr>
        <w:ind w:left="8874" w:hanging="360"/>
      </w:pPr>
      <w:rPr>
        <w:rFonts w:hint="default"/>
      </w:rPr>
    </w:lvl>
    <w:lvl w:ilvl="8" w:tplc="E53EFB5E">
      <w:numFmt w:val="bullet"/>
      <w:lvlText w:val="•"/>
      <w:lvlJc w:val="left"/>
      <w:pPr>
        <w:ind w:left="9916" w:hanging="360"/>
      </w:pPr>
      <w:rPr>
        <w:rFonts w:hint="default"/>
      </w:rPr>
    </w:lvl>
  </w:abstractNum>
  <w:abstractNum w:abstractNumId="5">
    <w:nsid w:val="46CE0233"/>
    <w:multiLevelType w:val="hybridMultilevel"/>
    <w:tmpl w:val="23746044"/>
    <w:lvl w:ilvl="0" w:tplc="807A5B5C">
      <w:start w:val="1"/>
      <w:numFmt w:val="decimal"/>
      <w:lvlText w:val="%1."/>
      <w:lvlJc w:val="left"/>
      <w:pPr>
        <w:ind w:left="1577" w:hanging="360"/>
      </w:pPr>
      <w:rPr>
        <w:rFonts w:ascii="Times New Roman" w:eastAsia="Times New Roman" w:hAnsi="Times New Roman" w:cs="Times New Roman" w:hint="default"/>
        <w:spacing w:val="-2"/>
        <w:w w:val="99"/>
        <w:sz w:val="24"/>
        <w:szCs w:val="24"/>
      </w:rPr>
    </w:lvl>
    <w:lvl w:ilvl="1" w:tplc="6C7AEEE4">
      <w:numFmt w:val="bullet"/>
      <w:lvlText w:val="•"/>
      <w:lvlJc w:val="left"/>
      <w:pPr>
        <w:ind w:left="2622" w:hanging="360"/>
      </w:pPr>
      <w:rPr>
        <w:rFonts w:hint="default"/>
      </w:rPr>
    </w:lvl>
    <w:lvl w:ilvl="2" w:tplc="3F7AA2BC">
      <w:numFmt w:val="bullet"/>
      <w:lvlText w:val="•"/>
      <w:lvlJc w:val="left"/>
      <w:pPr>
        <w:ind w:left="3664" w:hanging="360"/>
      </w:pPr>
      <w:rPr>
        <w:rFonts w:hint="default"/>
      </w:rPr>
    </w:lvl>
    <w:lvl w:ilvl="3" w:tplc="A5D8CC24">
      <w:numFmt w:val="bullet"/>
      <w:lvlText w:val="•"/>
      <w:lvlJc w:val="left"/>
      <w:pPr>
        <w:ind w:left="4706" w:hanging="360"/>
      </w:pPr>
      <w:rPr>
        <w:rFonts w:hint="default"/>
      </w:rPr>
    </w:lvl>
    <w:lvl w:ilvl="4" w:tplc="FB908BD8">
      <w:numFmt w:val="bullet"/>
      <w:lvlText w:val="•"/>
      <w:lvlJc w:val="left"/>
      <w:pPr>
        <w:ind w:left="5748" w:hanging="360"/>
      </w:pPr>
      <w:rPr>
        <w:rFonts w:hint="default"/>
      </w:rPr>
    </w:lvl>
    <w:lvl w:ilvl="5" w:tplc="64A46742">
      <w:numFmt w:val="bullet"/>
      <w:lvlText w:val="•"/>
      <w:lvlJc w:val="left"/>
      <w:pPr>
        <w:ind w:left="6790" w:hanging="360"/>
      </w:pPr>
      <w:rPr>
        <w:rFonts w:hint="default"/>
      </w:rPr>
    </w:lvl>
    <w:lvl w:ilvl="6" w:tplc="E9201EA8">
      <w:numFmt w:val="bullet"/>
      <w:lvlText w:val="•"/>
      <w:lvlJc w:val="left"/>
      <w:pPr>
        <w:ind w:left="7832" w:hanging="360"/>
      </w:pPr>
      <w:rPr>
        <w:rFonts w:hint="default"/>
      </w:rPr>
    </w:lvl>
    <w:lvl w:ilvl="7" w:tplc="74C66614">
      <w:numFmt w:val="bullet"/>
      <w:lvlText w:val="•"/>
      <w:lvlJc w:val="left"/>
      <w:pPr>
        <w:ind w:left="8874" w:hanging="360"/>
      </w:pPr>
      <w:rPr>
        <w:rFonts w:hint="default"/>
      </w:rPr>
    </w:lvl>
    <w:lvl w:ilvl="8" w:tplc="6CF808CA">
      <w:numFmt w:val="bullet"/>
      <w:lvlText w:val="•"/>
      <w:lvlJc w:val="left"/>
      <w:pPr>
        <w:ind w:left="9916" w:hanging="360"/>
      </w:pPr>
      <w:rPr>
        <w:rFonts w:hint="default"/>
      </w:rPr>
    </w:lvl>
  </w:abstractNum>
  <w:abstractNum w:abstractNumId="6">
    <w:nsid w:val="4E0D14C7"/>
    <w:multiLevelType w:val="hybridMultilevel"/>
    <w:tmpl w:val="AB2E7306"/>
    <w:lvl w:ilvl="0" w:tplc="482E8FDC">
      <w:start w:val="1"/>
      <w:numFmt w:val="lowerLetter"/>
      <w:lvlText w:val="%1)"/>
      <w:lvlJc w:val="left"/>
      <w:pPr>
        <w:ind w:left="1637" w:hanging="420"/>
      </w:pPr>
      <w:rPr>
        <w:rFonts w:ascii="Times New Roman" w:eastAsia="Times New Roman" w:hAnsi="Times New Roman" w:cs="Times New Roman" w:hint="default"/>
        <w:w w:val="100"/>
        <w:sz w:val="24"/>
        <w:szCs w:val="24"/>
      </w:rPr>
    </w:lvl>
    <w:lvl w:ilvl="1" w:tplc="6612504C">
      <w:numFmt w:val="bullet"/>
      <w:lvlText w:val="•"/>
      <w:lvlJc w:val="left"/>
      <w:pPr>
        <w:ind w:left="2676" w:hanging="420"/>
      </w:pPr>
      <w:rPr>
        <w:rFonts w:hint="default"/>
      </w:rPr>
    </w:lvl>
    <w:lvl w:ilvl="2" w:tplc="098EED9A">
      <w:numFmt w:val="bullet"/>
      <w:lvlText w:val="•"/>
      <w:lvlJc w:val="left"/>
      <w:pPr>
        <w:ind w:left="3712" w:hanging="420"/>
      </w:pPr>
      <w:rPr>
        <w:rFonts w:hint="default"/>
      </w:rPr>
    </w:lvl>
    <w:lvl w:ilvl="3" w:tplc="F3CA4F9A">
      <w:numFmt w:val="bullet"/>
      <w:lvlText w:val="•"/>
      <w:lvlJc w:val="left"/>
      <w:pPr>
        <w:ind w:left="4748" w:hanging="420"/>
      </w:pPr>
      <w:rPr>
        <w:rFonts w:hint="default"/>
      </w:rPr>
    </w:lvl>
    <w:lvl w:ilvl="4" w:tplc="1D883212">
      <w:numFmt w:val="bullet"/>
      <w:lvlText w:val="•"/>
      <w:lvlJc w:val="left"/>
      <w:pPr>
        <w:ind w:left="5784" w:hanging="420"/>
      </w:pPr>
      <w:rPr>
        <w:rFonts w:hint="default"/>
      </w:rPr>
    </w:lvl>
    <w:lvl w:ilvl="5" w:tplc="61988138">
      <w:numFmt w:val="bullet"/>
      <w:lvlText w:val="•"/>
      <w:lvlJc w:val="left"/>
      <w:pPr>
        <w:ind w:left="6820" w:hanging="420"/>
      </w:pPr>
      <w:rPr>
        <w:rFonts w:hint="default"/>
      </w:rPr>
    </w:lvl>
    <w:lvl w:ilvl="6" w:tplc="DFB6044E">
      <w:numFmt w:val="bullet"/>
      <w:lvlText w:val="•"/>
      <w:lvlJc w:val="left"/>
      <w:pPr>
        <w:ind w:left="7856" w:hanging="420"/>
      </w:pPr>
      <w:rPr>
        <w:rFonts w:hint="default"/>
      </w:rPr>
    </w:lvl>
    <w:lvl w:ilvl="7" w:tplc="7FAEBE6C">
      <w:numFmt w:val="bullet"/>
      <w:lvlText w:val="•"/>
      <w:lvlJc w:val="left"/>
      <w:pPr>
        <w:ind w:left="8892" w:hanging="420"/>
      </w:pPr>
      <w:rPr>
        <w:rFonts w:hint="default"/>
      </w:rPr>
    </w:lvl>
    <w:lvl w:ilvl="8" w:tplc="DA44EED6">
      <w:numFmt w:val="bullet"/>
      <w:lvlText w:val="•"/>
      <w:lvlJc w:val="left"/>
      <w:pPr>
        <w:ind w:left="9928" w:hanging="420"/>
      </w:pPr>
      <w:rPr>
        <w:rFonts w:hint="default"/>
      </w:rPr>
    </w:lvl>
  </w:abstractNum>
  <w:abstractNum w:abstractNumId="7">
    <w:nsid w:val="541C0549"/>
    <w:multiLevelType w:val="hybridMultilevel"/>
    <w:tmpl w:val="F76228A6"/>
    <w:lvl w:ilvl="0" w:tplc="B56A46FC">
      <w:start w:val="1"/>
      <w:numFmt w:val="decimal"/>
      <w:lvlText w:val="%1."/>
      <w:lvlJc w:val="left"/>
      <w:pPr>
        <w:ind w:left="1577" w:hanging="360"/>
      </w:pPr>
      <w:rPr>
        <w:rFonts w:ascii="Times New Roman" w:eastAsia="Times New Roman" w:hAnsi="Times New Roman" w:cs="Times New Roman" w:hint="default"/>
        <w:spacing w:val="-1"/>
        <w:w w:val="100"/>
        <w:sz w:val="24"/>
        <w:szCs w:val="24"/>
      </w:rPr>
    </w:lvl>
    <w:lvl w:ilvl="1" w:tplc="95624220">
      <w:numFmt w:val="bullet"/>
      <w:lvlText w:val="•"/>
      <w:lvlJc w:val="left"/>
      <w:pPr>
        <w:ind w:left="2622" w:hanging="360"/>
      </w:pPr>
      <w:rPr>
        <w:rFonts w:hint="default"/>
      </w:rPr>
    </w:lvl>
    <w:lvl w:ilvl="2" w:tplc="25E2B4B2">
      <w:numFmt w:val="bullet"/>
      <w:lvlText w:val="•"/>
      <w:lvlJc w:val="left"/>
      <w:pPr>
        <w:ind w:left="3664" w:hanging="360"/>
      </w:pPr>
      <w:rPr>
        <w:rFonts w:hint="default"/>
      </w:rPr>
    </w:lvl>
    <w:lvl w:ilvl="3" w:tplc="992234BA">
      <w:numFmt w:val="bullet"/>
      <w:lvlText w:val="•"/>
      <w:lvlJc w:val="left"/>
      <w:pPr>
        <w:ind w:left="4706" w:hanging="360"/>
      </w:pPr>
      <w:rPr>
        <w:rFonts w:hint="default"/>
      </w:rPr>
    </w:lvl>
    <w:lvl w:ilvl="4" w:tplc="15BE8F92">
      <w:numFmt w:val="bullet"/>
      <w:lvlText w:val="•"/>
      <w:lvlJc w:val="left"/>
      <w:pPr>
        <w:ind w:left="5748" w:hanging="360"/>
      </w:pPr>
      <w:rPr>
        <w:rFonts w:hint="default"/>
      </w:rPr>
    </w:lvl>
    <w:lvl w:ilvl="5" w:tplc="65002B10">
      <w:numFmt w:val="bullet"/>
      <w:lvlText w:val="•"/>
      <w:lvlJc w:val="left"/>
      <w:pPr>
        <w:ind w:left="6790" w:hanging="360"/>
      </w:pPr>
      <w:rPr>
        <w:rFonts w:hint="default"/>
      </w:rPr>
    </w:lvl>
    <w:lvl w:ilvl="6" w:tplc="8846805C">
      <w:numFmt w:val="bullet"/>
      <w:lvlText w:val="•"/>
      <w:lvlJc w:val="left"/>
      <w:pPr>
        <w:ind w:left="7832" w:hanging="360"/>
      </w:pPr>
      <w:rPr>
        <w:rFonts w:hint="default"/>
      </w:rPr>
    </w:lvl>
    <w:lvl w:ilvl="7" w:tplc="A8DEFE6C">
      <w:numFmt w:val="bullet"/>
      <w:lvlText w:val="•"/>
      <w:lvlJc w:val="left"/>
      <w:pPr>
        <w:ind w:left="8874" w:hanging="360"/>
      </w:pPr>
      <w:rPr>
        <w:rFonts w:hint="default"/>
      </w:rPr>
    </w:lvl>
    <w:lvl w:ilvl="8" w:tplc="271E1582">
      <w:numFmt w:val="bullet"/>
      <w:lvlText w:val="•"/>
      <w:lvlJc w:val="left"/>
      <w:pPr>
        <w:ind w:left="9916" w:hanging="360"/>
      </w:pPr>
      <w:rPr>
        <w:rFonts w:hint="default"/>
      </w:rPr>
    </w:lvl>
  </w:abstractNum>
  <w:abstractNum w:abstractNumId="8">
    <w:nsid w:val="7828726F"/>
    <w:multiLevelType w:val="hybridMultilevel"/>
    <w:tmpl w:val="A9769E38"/>
    <w:lvl w:ilvl="0" w:tplc="5B72A208">
      <w:start w:val="1"/>
      <w:numFmt w:val="lowerLetter"/>
      <w:lvlText w:val="%1)"/>
      <w:lvlJc w:val="left"/>
      <w:pPr>
        <w:ind w:left="1577" w:hanging="360"/>
      </w:pPr>
      <w:rPr>
        <w:rFonts w:ascii="Times New Roman" w:eastAsia="Times New Roman" w:hAnsi="Times New Roman" w:cs="Times New Roman" w:hint="default"/>
        <w:w w:val="100"/>
        <w:sz w:val="24"/>
        <w:szCs w:val="24"/>
      </w:rPr>
    </w:lvl>
    <w:lvl w:ilvl="1" w:tplc="7B70EDA2">
      <w:numFmt w:val="bullet"/>
      <w:lvlText w:val="•"/>
      <w:lvlJc w:val="left"/>
      <w:pPr>
        <w:ind w:left="2622" w:hanging="360"/>
      </w:pPr>
      <w:rPr>
        <w:rFonts w:hint="default"/>
      </w:rPr>
    </w:lvl>
    <w:lvl w:ilvl="2" w:tplc="F10AC774">
      <w:numFmt w:val="bullet"/>
      <w:lvlText w:val="•"/>
      <w:lvlJc w:val="left"/>
      <w:pPr>
        <w:ind w:left="3664" w:hanging="360"/>
      </w:pPr>
      <w:rPr>
        <w:rFonts w:hint="default"/>
      </w:rPr>
    </w:lvl>
    <w:lvl w:ilvl="3" w:tplc="2640B9D4">
      <w:numFmt w:val="bullet"/>
      <w:lvlText w:val="•"/>
      <w:lvlJc w:val="left"/>
      <w:pPr>
        <w:ind w:left="4706" w:hanging="360"/>
      </w:pPr>
      <w:rPr>
        <w:rFonts w:hint="default"/>
      </w:rPr>
    </w:lvl>
    <w:lvl w:ilvl="4" w:tplc="81D8D4A6">
      <w:numFmt w:val="bullet"/>
      <w:lvlText w:val="•"/>
      <w:lvlJc w:val="left"/>
      <w:pPr>
        <w:ind w:left="5748" w:hanging="360"/>
      </w:pPr>
      <w:rPr>
        <w:rFonts w:hint="default"/>
      </w:rPr>
    </w:lvl>
    <w:lvl w:ilvl="5" w:tplc="8D3E1FCE">
      <w:numFmt w:val="bullet"/>
      <w:lvlText w:val="•"/>
      <w:lvlJc w:val="left"/>
      <w:pPr>
        <w:ind w:left="6790" w:hanging="360"/>
      </w:pPr>
      <w:rPr>
        <w:rFonts w:hint="default"/>
      </w:rPr>
    </w:lvl>
    <w:lvl w:ilvl="6" w:tplc="7752F396">
      <w:numFmt w:val="bullet"/>
      <w:lvlText w:val="•"/>
      <w:lvlJc w:val="left"/>
      <w:pPr>
        <w:ind w:left="7832" w:hanging="360"/>
      </w:pPr>
      <w:rPr>
        <w:rFonts w:hint="default"/>
      </w:rPr>
    </w:lvl>
    <w:lvl w:ilvl="7" w:tplc="58949606">
      <w:numFmt w:val="bullet"/>
      <w:lvlText w:val="•"/>
      <w:lvlJc w:val="left"/>
      <w:pPr>
        <w:ind w:left="8874" w:hanging="360"/>
      </w:pPr>
      <w:rPr>
        <w:rFonts w:hint="default"/>
      </w:rPr>
    </w:lvl>
    <w:lvl w:ilvl="8" w:tplc="D7929F74">
      <w:numFmt w:val="bullet"/>
      <w:lvlText w:val="•"/>
      <w:lvlJc w:val="left"/>
      <w:pPr>
        <w:ind w:left="9916" w:hanging="360"/>
      </w:pPr>
      <w:rPr>
        <w:rFonts w:hint="default"/>
      </w:rPr>
    </w:lvl>
  </w:abstractNum>
  <w:num w:numId="1">
    <w:abstractNumId w:val="8"/>
  </w:num>
  <w:num w:numId="2">
    <w:abstractNumId w:val="6"/>
  </w:num>
  <w:num w:numId="3">
    <w:abstractNumId w:val="2"/>
  </w:num>
  <w:num w:numId="4">
    <w:abstractNumId w:val="7"/>
  </w:num>
  <w:num w:numId="5">
    <w:abstractNumId w:val="4"/>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15"/>
    <w:rsid w:val="00236C61"/>
    <w:rsid w:val="003C28AA"/>
    <w:rsid w:val="008235F7"/>
    <w:rsid w:val="00837C57"/>
    <w:rsid w:val="008853E7"/>
    <w:rsid w:val="00885E5A"/>
    <w:rsid w:val="00AB0BB4"/>
    <w:rsid w:val="00AE106D"/>
    <w:rsid w:val="00B14B31"/>
    <w:rsid w:val="00B42943"/>
    <w:rsid w:val="00B93A15"/>
    <w:rsid w:val="00C3004C"/>
    <w:rsid w:val="00C85993"/>
    <w:rsid w:val="00DA4BEF"/>
    <w:rsid w:val="00E5192F"/>
    <w:rsid w:val="00E71D80"/>
    <w:rsid w:val="00E72318"/>
    <w:rsid w:val="00F569B5"/>
    <w:rsid w:val="00FC7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457" w:hanging="240"/>
      <w:jc w:val="both"/>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577" w:hanging="360"/>
      <w:jc w:val="both"/>
    </w:pPr>
  </w:style>
  <w:style w:type="paragraph" w:customStyle="1" w:styleId="TableParagraph">
    <w:name w:val="Table Paragraph"/>
    <w:basedOn w:val="Normln"/>
    <w:uiPriority w:val="1"/>
    <w:qFormat/>
    <w:pPr>
      <w:spacing w:line="273" w:lineRule="exact"/>
      <w:ind w:left="103"/>
    </w:pPr>
  </w:style>
  <w:style w:type="character" w:styleId="Hypertextovodkaz">
    <w:name w:val="Hyperlink"/>
    <w:basedOn w:val="Standardnpsmoodstavce"/>
    <w:uiPriority w:val="99"/>
    <w:unhideWhenUsed/>
    <w:rsid w:val="00B14B31"/>
    <w:rPr>
      <w:color w:val="0000FF"/>
      <w:u w:val="single"/>
    </w:rPr>
  </w:style>
  <w:style w:type="character" w:styleId="Odkaznakoment">
    <w:name w:val="annotation reference"/>
    <w:basedOn w:val="Standardnpsmoodstavce"/>
    <w:uiPriority w:val="99"/>
    <w:semiHidden/>
    <w:unhideWhenUsed/>
    <w:rsid w:val="00F569B5"/>
    <w:rPr>
      <w:sz w:val="16"/>
      <w:szCs w:val="16"/>
    </w:rPr>
  </w:style>
  <w:style w:type="paragraph" w:styleId="Textkomente">
    <w:name w:val="annotation text"/>
    <w:basedOn w:val="Normln"/>
    <w:link w:val="TextkomenteChar"/>
    <w:uiPriority w:val="99"/>
    <w:semiHidden/>
    <w:unhideWhenUsed/>
    <w:rsid w:val="00F569B5"/>
    <w:rPr>
      <w:sz w:val="20"/>
      <w:szCs w:val="20"/>
    </w:rPr>
  </w:style>
  <w:style w:type="character" w:customStyle="1" w:styleId="TextkomenteChar">
    <w:name w:val="Text komentáře Char"/>
    <w:basedOn w:val="Standardnpsmoodstavce"/>
    <w:link w:val="Textkomente"/>
    <w:uiPriority w:val="99"/>
    <w:semiHidden/>
    <w:rsid w:val="00F569B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F569B5"/>
    <w:rPr>
      <w:b/>
      <w:bCs/>
    </w:rPr>
  </w:style>
  <w:style w:type="character" w:customStyle="1" w:styleId="PedmtkomenteChar">
    <w:name w:val="Předmět komentáře Char"/>
    <w:basedOn w:val="TextkomenteChar"/>
    <w:link w:val="Pedmtkomente"/>
    <w:uiPriority w:val="99"/>
    <w:semiHidden/>
    <w:rsid w:val="00F569B5"/>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F569B5"/>
    <w:rPr>
      <w:rFonts w:ascii="Tahoma" w:hAnsi="Tahoma" w:cs="Tahoma"/>
      <w:sz w:val="16"/>
      <w:szCs w:val="16"/>
    </w:rPr>
  </w:style>
  <w:style w:type="character" w:customStyle="1" w:styleId="TextbublinyChar">
    <w:name w:val="Text bubliny Char"/>
    <w:basedOn w:val="Standardnpsmoodstavce"/>
    <w:link w:val="Textbubliny"/>
    <w:uiPriority w:val="99"/>
    <w:semiHidden/>
    <w:rsid w:val="00F569B5"/>
    <w:rPr>
      <w:rFonts w:ascii="Tahoma" w:eastAsia="Times New Roman" w:hAnsi="Tahoma" w:cs="Tahoma"/>
      <w:sz w:val="16"/>
      <w:szCs w:val="16"/>
    </w:rPr>
  </w:style>
  <w:style w:type="character" w:customStyle="1" w:styleId="Odkaznakoment1">
    <w:name w:val="Odkaz na komentář1"/>
    <w:rsid w:val="003C28AA"/>
    <w:rPr>
      <w:sz w:val="16"/>
      <w:szCs w:val="16"/>
    </w:rPr>
  </w:style>
  <w:style w:type="paragraph" w:styleId="Normlnweb">
    <w:name w:val="Normal (Web)"/>
    <w:basedOn w:val="Normln"/>
    <w:rsid w:val="003C28AA"/>
    <w:pPr>
      <w:suppressAutoHyphens/>
      <w:spacing w:before="280" w:after="280"/>
    </w:pPr>
    <w:rPr>
      <w:rFonts w:ascii="Arial Unicode MS" w:eastAsia="Lucida Sans Unicode" w:hAnsi="Arial Unicode MS" w:cs="Arial Unicode MS"/>
      <w:kern w:val="1"/>
      <w:sz w:val="24"/>
      <w:szCs w:val="24"/>
      <w:lang w:val="cs-CZ" w:eastAsia="zh-CN" w:bidi="hi-IN"/>
    </w:rPr>
  </w:style>
  <w:style w:type="paragraph" w:styleId="Zhlav">
    <w:name w:val="header"/>
    <w:basedOn w:val="Normln"/>
    <w:link w:val="ZhlavChar"/>
    <w:uiPriority w:val="99"/>
    <w:unhideWhenUsed/>
    <w:rsid w:val="00AB0BB4"/>
    <w:pPr>
      <w:tabs>
        <w:tab w:val="center" w:pos="4536"/>
        <w:tab w:val="right" w:pos="9072"/>
      </w:tabs>
    </w:pPr>
  </w:style>
  <w:style w:type="character" w:customStyle="1" w:styleId="ZhlavChar">
    <w:name w:val="Záhlaví Char"/>
    <w:basedOn w:val="Standardnpsmoodstavce"/>
    <w:link w:val="Zhlav"/>
    <w:uiPriority w:val="99"/>
    <w:rsid w:val="00AB0BB4"/>
    <w:rPr>
      <w:rFonts w:ascii="Times New Roman" w:eastAsia="Times New Roman" w:hAnsi="Times New Roman" w:cs="Times New Roman"/>
    </w:rPr>
  </w:style>
  <w:style w:type="paragraph" w:styleId="Zpat">
    <w:name w:val="footer"/>
    <w:basedOn w:val="Normln"/>
    <w:link w:val="ZpatChar"/>
    <w:uiPriority w:val="99"/>
    <w:unhideWhenUsed/>
    <w:rsid w:val="00AB0BB4"/>
    <w:pPr>
      <w:tabs>
        <w:tab w:val="center" w:pos="4536"/>
        <w:tab w:val="right" w:pos="9072"/>
      </w:tabs>
    </w:pPr>
  </w:style>
  <w:style w:type="character" w:customStyle="1" w:styleId="ZpatChar">
    <w:name w:val="Zápatí Char"/>
    <w:basedOn w:val="Standardnpsmoodstavce"/>
    <w:link w:val="Zpat"/>
    <w:uiPriority w:val="99"/>
    <w:rsid w:val="00AB0BB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457" w:hanging="240"/>
      <w:jc w:val="both"/>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577" w:hanging="360"/>
      <w:jc w:val="both"/>
    </w:pPr>
  </w:style>
  <w:style w:type="paragraph" w:customStyle="1" w:styleId="TableParagraph">
    <w:name w:val="Table Paragraph"/>
    <w:basedOn w:val="Normln"/>
    <w:uiPriority w:val="1"/>
    <w:qFormat/>
    <w:pPr>
      <w:spacing w:line="273" w:lineRule="exact"/>
      <w:ind w:left="103"/>
    </w:pPr>
  </w:style>
  <w:style w:type="character" w:styleId="Hypertextovodkaz">
    <w:name w:val="Hyperlink"/>
    <w:basedOn w:val="Standardnpsmoodstavce"/>
    <w:uiPriority w:val="99"/>
    <w:unhideWhenUsed/>
    <w:rsid w:val="00B14B31"/>
    <w:rPr>
      <w:color w:val="0000FF"/>
      <w:u w:val="single"/>
    </w:rPr>
  </w:style>
  <w:style w:type="character" w:styleId="Odkaznakoment">
    <w:name w:val="annotation reference"/>
    <w:basedOn w:val="Standardnpsmoodstavce"/>
    <w:uiPriority w:val="99"/>
    <w:semiHidden/>
    <w:unhideWhenUsed/>
    <w:rsid w:val="00F569B5"/>
    <w:rPr>
      <w:sz w:val="16"/>
      <w:szCs w:val="16"/>
    </w:rPr>
  </w:style>
  <w:style w:type="paragraph" w:styleId="Textkomente">
    <w:name w:val="annotation text"/>
    <w:basedOn w:val="Normln"/>
    <w:link w:val="TextkomenteChar"/>
    <w:uiPriority w:val="99"/>
    <w:semiHidden/>
    <w:unhideWhenUsed/>
    <w:rsid w:val="00F569B5"/>
    <w:rPr>
      <w:sz w:val="20"/>
      <w:szCs w:val="20"/>
    </w:rPr>
  </w:style>
  <w:style w:type="character" w:customStyle="1" w:styleId="TextkomenteChar">
    <w:name w:val="Text komentáře Char"/>
    <w:basedOn w:val="Standardnpsmoodstavce"/>
    <w:link w:val="Textkomente"/>
    <w:uiPriority w:val="99"/>
    <w:semiHidden/>
    <w:rsid w:val="00F569B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F569B5"/>
    <w:rPr>
      <w:b/>
      <w:bCs/>
    </w:rPr>
  </w:style>
  <w:style w:type="character" w:customStyle="1" w:styleId="PedmtkomenteChar">
    <w:name w:val="Předmět komentáře Char"/>
    <w:basedOn w:val="TextkomenteChar"/>
    <w:link w:val="Pedmtkomente"/>
    <w:uiPriority w:val="99"/>
    <w:semiHidden/>
    <w:rsid w:val="00F569B5"/>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F569B5"/>
    <w:rPr>
      <w:rFonts w:ascii="Tahoma" w:hAnsi="Tahoma" w:cs="Tahoma"/>
      <w:sz w:val="16"/>
      <w:szCs w:val="16"/>
    </w:rPr>
  </w:style>
  <w:style w:type="character" w:customStyle="1" w:styleId="TextbublinyChar">
    <w:name w:val="Text bubliny Char"/>
    <w:basedOn w:val="Standardnpsmoodstavce"/>
    <w:link w:val="Textbubliny"/>
    <w:uiPriority w:val="99"/>
    <w:semiHidden/>
    <w:rsid w:val="00F569B5"/>
    <w:rPr>
      <w:rFonts w:ascii="Tahoma" w:eastAsia="Times New Roman" w:hAnsi="Tahoma" w:cs="Tahoma"/>
      <w:sz w:val="16"/>
      <w:szCs w:val="16"/>
    </w:rPr>
  </w:style>
  <w:style w:type="character" w:customStyle="1" w:styleId="Odkaznakoment1">
    <w:name w:val="Odkaz na komentář1"/>
    <w:rsid w:val="003C28AA"/>
    <w:rPr>
      <w:sz w:val="16"/>
      <w:szCs w:val="16"/>
    </w:rPr>
  </w:style>
  <w:style w:type="paragraph" w:styleId="Normlnweb">
    <w:name w:val="Normal (Web)"/>
    <w:basedOn w:val="Normln"/>
    <w:rsid w:val="003C28AA"/>
    <w:pPr>
      <w:suppressAutoHyphens/>
      <w:spacing w:before="280" w:after="280"/>
    </w:pPr>
    <w:rPr>
      <w:rFonts w:ascii="Arial Unicode MS" w:eastAsia="Lucida Sans Unicode" w:hAnsi="Arial Unicode MS" w:cs="Arial Unicode MS"/>
      <w:kern w:val="1"/>
      <w:sz w:val="24"/>
      <w:szCs w:val="24"/>
      <w:lang w:val="cs-CZ" w:eastAsia="zh-CN" w:bidi="hi-IN"/>
    </w:rPr>
  </w:style>
  <w:style w:type="paragraph" w:styleId="Zhlav">
    <w:name w:val="header"/>
    <w:basedOn w:val="Normln"/>
    <w:link w:val="ZhlavChar"/>
    <w:uiPriority w:val="99"/>
    <w:unhideWhenUsed/>
    <w:rsid w:val="00AB0BB4"/>
    <w:pPr>
      <w:tabs>
        <w:tab w:val="center" w:pos="4536"/>
        <w:tab w:val="right" w:pos="9072"/>
      </w:tabs>
    </w:pPr>
  </w:style>
  <w:style w:type="character" w:customStyle="1" w:styleId="ZhlavChar">
    <w:name w:val="Záhlaví Char"/>
    <w:basedOn w:val="Standardnpsmoodstavce"/>
    <w:link w:val="Zhlav"/>
    <w:uiPriority w:val="99"/>
    <w:rsid w:val="00AB0BB4"/>
    <w:rPr>
      <w:rFonts w:ascii="Times New Roman" w:eastAsia="Times New Roman" w:hAnsi="Times New Roman" w:cs="Times New Roman"/>
    </w:rPr>
  </w:style>
  <w:style w:type="paragraph" w:styleId="Zpat">
    <w:name w:val="footer"/>
    <w:basedOn w:val="Normln"/>
    <w:link w:val="ZpatChar"/>
    <w:uiPriority w:val="99"/>
    <w:unhideWhenUsed/>
    <w:rsid w:val="00AB0BB4"/>
    <w:pPr>
      <w:tabs>
        <w:tab w:val="center" w:pos="4536"/>
        <w:tab w:val="right" w:pos="9072"/>
      </w:tabs>
    </w:pPr>
  </w:style>
  <w:style w:type="character" w:customStyle="1" w:styleId="ZpatChar">
    <w:name w:val="Zápatí Char"/>
    <w:basedOn w:val="Standardnpsmoodstavce"/>
    <w:link w:val="Zpat"/>
    <w:uiPriority w:val="99"/>
    <w:rsid w:val="00AB0B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if.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gri.cz/pr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nabrnenska.cz/" TargetMode="External"/><Relationship Id="rId5" Type="http://schemas.openxmlformats.org/officeDocument/2006/relationships/settings" Target="settings.xml"/><Relationship Id="rId15" Type="http://schemas.openxmlformats.org/officeDocument/2006/relationships/hyperlink" Target="http://www.szif.cz/"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agri.cz/p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1FD2-7869-43AB-84E4-8536BED8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2332</Words>
  <Characters>13760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Microsoft Word - MASMK_postup_administrace_vyber_PRV.docx</vt:lpstr>
    </vt:vector>
  </TitlesOfParts>
  <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MASMK_postup_administrace_vyber_PRV.docx</dc:title>
  <dc:creator>IBM</dc:creator>
  <cp:lastModifiedBy>Jana</cp:lastModifiedBy>
  <cp:revision>9</cp:revision>
  <cp:lastPrinted>2017-04-11T11:35:00Z</cp:lastPrinted>
  <dcterms:created xsi:type="dcterms:W3CDTF">2017-04-10T13:11:00Z</dcterms:created>
  <dcterms:modified xsi:type="dcterms:W3CDTF">2017-04-11T11:36:00Z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PScript5.dll Version 5.2.2</vt:lpwstr>
  </property>
  <property fmtid="{D5CDD505-2E9C-101B-9397-08002B2CF9AE}" pid="4" name="LastSaved">
    <vt:filetime>2017-04-07T00:00:00Z</vt:filetime>
  </property>
</Properties>
</file>